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6B287F" w:rsidP="00E71E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Supported Living Manager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A0082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Disabilities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2902E5" w:rsidP="00FD4C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Locality </w:t>
            </w:r>
            <w:r w:rsidR="00787172">
              <w:rPr>
                <w:rFonts w:asciiTheme="minorHAnsi" w:hAnsiTheme="minorHAnsi" w:cstheme="minorHAnsi"/>
              </w:rPr>
              <w:t>M</w:t>
            </w:r>
            <w:r w:rsidR="00CE1C46">
              <w:rPr>
                <w:rFonts w:asciiTheme="minorHAnsi" w:hAnsiTheme="minorHAnsi" w:cstheme="minorHAnsi"/>
              </w:rPr>
              <w:t>anager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C770B" w:rsidP="00CC770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Grade 4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FE2E6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Default="00A0082F" w:rsidP="000765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 xml:space="preserve">To </w:t>
            </w:r>
            <w:r w:rsidR="000765F6">
              <w:rPr>
                <w:rFonts w:asciiTheme="minorHAnsi" w:hAnsiTheme="minorHAnsi" w:cstheme="minorHAnsi"/>
              </w:rPr>
              <w:t xml:space="preserve">lead </w:t>
            </w:r>
            <w:r w:rsidR="00DB1EB0" w:rsidRPr="001F4B6B">
              <w:rPr>
                <w:rFonts w:asciiTheme="minorHAnsi" w:hAnsiTheme="minorHAnsi" w:cstheme="minorHAnsi"/>
              </w:rPr>
              <w:t xml:space="preserve">in </w:t>
            </w:r>
            <w:r w:rsidRPr="001F4B6B">
              <w:rPr>
                <w:rFonts w:asciiTheme="minorHAnsi" w:hAnsiTheme="minorHAnsi" w:cstheme="minorHAnsi"/>
              </w:rPr>
              <w:t>de</w:t>
            </w:r>
            <w:r w:rsidR="00CE1C46">
              <w:rPr>
                <w:rFonts w:asciiTheme="minorHAnsi" w:hAnsiTheme="minorHAnsi" w:cstheme="minorHAnsi"/>
              </w:rPr>
              <w:t>livering</w:t>
            </w:r>
            <w:r w:rsidRPr="001F4B6B">
              <w:rPr>
                <w:rFonts w:asciiTheme="minorHAnsi" w:hAnsiTheme="minorHAnsi" w:cstheme="minorHAnsi"/>
              </w:rPr>
              <w:t xml:space="preserve"> </w:t>
            </w:r>
            <w:r w:rsidR="00FC4B6F">
              <w:rPr>
                <w:rFonts w:asciiTheme="minorHAnsi" w:hAnsiTheme="minorHAnsi" w:cstheme="minorHAnsi"/>
              </w:rPr>
              <w:t>Turning Point’s</w:t>
            </w:r>
            <w:r w:rsidRPr="001F4B6B">
              <w:rPr>
                <w:rFonts w:asciiTheme="minorHAnsi" w:hAnsiTheme="minorHAnsi" w:cstheme="minorHAnsi"/>
              </w:rPr>
              <w:t xml:space="preserve"> Learning Disabilities </w:t>
            </w:r>
            <w:r w:rsidR="00FC4B6F">
              <w:rPr>
                <w:rFonts w:asciiTheme="minorHAnsi" w:hAnsiTheme="minorHAnsi" w:cstheme="minorHAnsi"/>
              </w:rPr>
              <w:t xml:space="preserve">Vision, Values and </w:t>
            </w:r>
            <w:r w:rsidRPr="001F4B6B">
              <w:rPr>
                <w:rFonts w:asciiTheme="minorHAnsi" w:hAnsiTheme="minorHAnsi" w:cstheme="minorHAnsi"/>
              </w:rPr>
              <w:t xml:space="preserve">strategy </w:t>
            </w:r>
            <w:r w:rsidR="00704BB0" w:rsidRPr="001F4B6B">
              <w:rPr>
                <w:rFonts w:asciiTheme="minorHAnsi" w:hAnsiTheme="minorHAnsi" w:cstheme="minorHAnsi"/>
              </w:rPr>
              <w:t>which reflects our person centred values and the high levels of ambition we have</w:t>
            </w:r>
            <w:r w:rsidR="003150E7">
              <w:rPr>
                <w:rFonts w:asciiTheme="minorHAnsi" w:hAnsiTheme="minorHAnsi" w:cstheme="minorHAnsi"/>
              </w:rPr>
              <w:t xml:space="preserve"> both</w:t>
            </w:r>
            <w:r w:rsidR="00704BB0" w:rsidRPr="001F4B6B">
              <w:rPr>
                <w:rFonts w:asciiTheme="minorHAnsi" w:hAnsiTheme="minorHAnsi" w:cstheme="minorHAnsi"/>
              </w:rPr>
              <w:t xml:space="preserve"> for the individuals for whom we provide support</w:t>
            </w:r>
            <w:r w:rsidR="003150E7">
              <w:rPr>
                <w:rFonts w:asciiTheme="minorHAnsi" w:hAnsiTheme="minorHAnsi" w:cstheme="minorHAnsi"/>
              </w:rPr>
              <w:t xml:space="preserve"> and </w:t>
            </w:r>
            <w:r w:rsidR="00650B03">
              <w:rPr>
                <w:rFonts w:asciiTheme="minorHAnsi" w:hAnsiTheme="minorHAnsi" w:cstheme="minorHAnsi"/>
              </w:rPr>
              <w:t>our staff</w:t>
            </w:r>
            <w:r w:rsidR="00CE1C46">
              <w:rPr>
                <w:rFonts w:asciiTheme="minorHAnsi" w:hAnsiTheme="minorHAnsi" w:cstheme="minorHAnsi"/>
              </w:rPr>
              <w:t>,</w:t>
            </w:r>
            <w:r w:rsidR="00704BB0" w:rsidRPr="001F4B6B">
              <w:rPr>
                <w:rFonts w:asciiTheme="minorHAnsi" w:hAnsiTheme="minorHAnsi" w:cstheme="minorHAnsi"/>
              </w:rPr>
              <w:t xml:space="preserve"> </w:t>
            </w:r>
            <w:r w:rsidR="00E26F17">
              <w:rPr>
                <w:rFonts w:asciiTheme="minorHAnsi" w:hAnsiTheme="minorHAnsi" w:cstheme="minorHAnsi"/>
              </w:rPr>
              <w:t>by leading</w:t>
            </w:r>
            <w:r w:rsidR="00776C02">
              <w:rPr>
                <w:rFonts w:asciiTheme="minorHAnsi" w:hAnsiTheme="minorHAnsi" w:cstheme="minorHAnsi"/>
              </w:rPr>
              <w:t>, motivating,</w:t>
            </w:r>
            <w:r w:rsidR="00E26F17">
              <w:rPr>
                <w:rFonts w:asciiTheme="minorHAnsi" w:hAnsiTheme="minorHAnsi" w:cstheme="minorHAnsi"/>
              </w:rPr>
              <w:t xml:space="preserve"> developing and co-ordinating staff to ensure</w:t>
            </w:r>
            <w:r w:rsidR="00E26F17" w:rsidRPr="001F4B6B">
              <w:rPr>
                <w:rFonts w:asciiTheme="minorHAnsi" w:hAnsiTheme="minorHAnsi" w:cstheme="minorHAnsi"/>
              </w:rPr>
              <w:t xml:space="preserve"> </w:t>
            </w:r>
            <w:r w:rsidR="00E26F17">
              <w:rPr>
                <w:rFonts w:asciiTheme="minorHAnsi" w:hAnsiTheme="minorHAnsi" w:cs="Arial"/>
              </w:rPr>
              <w:t>the delivery</w:t>
            </w:r>
            <w:r w:rsidR="00E26F17" w:rsidRPr="001F4B6B">
              <w:rPr>
                <w:rFonts w:asciiTheme="minorHAnsi" w:hAnsiTheme="minorHAnsi" w:cs="Arial"/>
              </w:rPr>
              <w:t xml:space="preserve"> of high quality, innovative, cost </w:t>
            </w:r>
            <w:r w:rsidR="00650B03" w:rsidRPr="001F4B6B">
              <w:rPr>
                <w:rFonts w:asciiTheme="minorHAnsi" w:hAnsiTheme="minorHAnsi" w:cs="Arial"/>
              </w:rPr>
              <w:t xml:space="preserve">effective </w:t>
            </w:r>
            <w:r w:rsidR="00650B03">
              <w:rPr>
                <w:rFonts w:asciiTheme="minorHAnsi" w:hAnsiTheme="minorHAnsi" w:cs="Arial"/>
              </w:rPr>
              <w:t>services</w:t>
            </w:r>
            <w:r w:rsidR="00E26F17">
              <w:rPr>
                <w:rFonts w:asciiTheme="minorHAnsi" w:hAnsiTheme="minorHAnsi" w:cs="Arial"/>
              </w:rPr>
              <w:t xml:space="preserve"> </w:t>
            </w:r>
            <w:r w:rsidR="00E26F17" w:rsidRPr="001F4B6B">
              <w:rPr>
                <w:rFonts w:asciiTheme="minorHAnsi" w:hAnsiTheme="minorHAnsi" w:cs="Arial"/>
              </w:rPr>
              <w:t xml:space="preserve">within </w:t>
            </w:r>
            <w:r w:rsidR="00E26F17">
              <w:rPr>
                <w:rFonts w:asciiTheme="minorHAnsi" w:hAnsiTheme="minorHAnsi" w:cs="Arial"/>
              </w:rPr>
              <w:t>a</w:t>
            </w:r>
            <w:r w:rsidR="00DB1EB0" w:rsidRPr="001F4B6B">
              <w:rPr>
                <w:rFonts w:asciiTheme="minorHAnsi" w:hAnsiTheme="minorHAnsi" w:cs="Arial"/>
              </w:rPr>
              <w:t xml:space="preserve"> </w:t>
            </w:r>
            <w:r w:rsidR="00CC770B">
              <w:rPr>
                <w:rFonts w:asciiTheme="minorHAnsi" w:hAnsiTheme="minorHAnsi" w:cs="Arial"/>
              </w:rPr>
              <w:t>s</w:t>
            </w:r>
            <w:r w:rsidR="00CE1C46">
              <w:rPr>
                <w:rFonts w:asciiTheme="minorHAnsi" w:hAnsiTheme="minorHAnsi" w:cs="Arial"/>
              </w:rPr>
              <w:t xml:space="preserve">ervice or cluster of </w:t>
            </w:r>
            <w:r w:rsidR="00CC770B">
              <w:rPr>
                <w:rFonts w:asciiTheme="minorHAnsi" w:hAnsiTheme="minorHAnsi" w:cs="Arial"/>
              </w:rPr>
              <w:t>s</w:t>
            </w:r>
            <w:r w:rsidR="00CE1C46">
              <w:rPr>
                <w:rFonts w:asciiTheme="minorHAnsi" w:hAnsiTheme="minorHAnsi" w:cs="Arial"/>
              </w:rPr>
              <w:t>ervices</w:t>
            </w:r>
            <w:r w:rsidR="005F03D5" w:rsidRPr="001F4B6B">
              <w:rPr>
                <w:rFonts w:asciiTheme="minorHAnsi" w:hAnsiTheme="minorHAnsi" w:cstheme="minorHAnsi"/>
              </w:rPr>
              <w:t>.</w:t>
            </w:r>
          </w:p>
          <w:p w:rsidR="000765F6" w:rsidRPr="001F4B6B" w:rsidRDefault="000765F6" w:rsidP="000765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2B22" w:rsidRPr="002070DE" w:rsidTr="001F4B6B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B0" w:rsidRDefault="00FE0129" w:rsidP="001F4B6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p</w:t>
            </w:r>
            <w:r w:rsidR="00CE1C46">
              <w:rPr>
                <w:rFonts w:asciiTheme="minorHAnsi" w:hAnsiTheme="minorHAnsi" w:cs="Arial"/>
              </w:rPr>
              <w:t xml:space="preserve">lan </w:t>
            </w:r>
            <w:r w:rsidR="005D121F" w:rsidRPr="001F4B6B">
              <w:rPr>
                <w:rFonts w:asciiTheme="minorHAnsi" w:hAnsiTheme="minorHAnsi" w:cs="Arial"/>
              </w:rPr>
              <w:t xml:space="preserve">excellent person-centred </w:t>
            </w:r>
            <w:r w:rsidR="000765F6">
              <w:rPr>
                <w:rFonts w:asciiTheme="minorHAnsi" w:hAnsiTheme="minorHAnsi" w:cs="Arial"/>
              </w:rPr>
              <w:t>support</w:t>
            </w:r>
            <w:r w:rsidR="005D121F" w:rsidRPr="001F4B6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with</w:t>
            </w:r>
            <w:r w:rsidR="003F11E0">
              <w:rPr>
                <w:rFonts w:asciiTheme="minorHAnsi" w:hAnsiTheme="minorHAnsi" w:cs="Arial"/>
              </w:rPr>
              <w:t xml:space="preserve"> the</w:t>
            </w:r>
            <w:r w:rsidR="00E44598" w:rsidRPr="001F4B6B">
              <w:rPr>
                <w:rFonts w:asciiTheme="minorHAnsi" w:hAnsiTheme="minorHAnsi" w:cs="Arial"/>
              </w:rPr>
              <w:t xml:space="preserve"> individuals</w:t>
            </w:r>
            <w:r w:rsidR="00DB1EB0" w:rsidRPr="001F4B6B">
              <w:rPr>
                <w:rFonts w:asciiTheme="minorHAnsi" w:hAnsiTheme="minorHAnsi" w:cs="Arial"/>
              </w:rPr>
              <w:t xml:space="preserve"> </w:t>
            </w:r>
            <w:r w:rsidR="00E44598" w:rsidRPr="001F4B6B">
              <w:rPr>
                <w:rFonts w:asciiTheme="minorHAnsi" w:hAnsiTheme="minorHAnsi" w:cs="Arial"/>
              </w:rPr>
              <w:t xml:space="preserve">for whom we </w:t>
            </w:r>
            <w:r w:rsidR="000765F6">
              <w:rPr>
                <w:rFonts w:asciiTheme="minorHAnsi" w:hAnsiTheme="minorHAnsi" w:cs="Arial"/>
              </w:rPr>
              <w:t>are here to s</w:t>
            </w:r>
            <w:r w:rsidR="00F62DE6">
              <w:rPr>
                <w:rFonts w:asciiTheme="minorHAnsi" w:hAnsiTheme="minorHAnsi" w:cs="Arial"/>
              </w:rPr>
              <w:t>upport</w:t>
            </w:r>
            <w:r w:rsidR="004A21E9" w:rsidRPr="001F4B6B">
              <w:rPr>
                <w:rFonts w:asciiTheme="minorHAnsi" w:hAnsiTheme="minorHAnsi" w:cs="Arial"/>
              </w:rPr>
              <w:t xml:space="preserve"> </w:t>
            </w:r>
            <w:r w:rsidR="00DB1EB0" w:rsidRPr="001F4B6B">
              <w:rPr>
                <w:rFonts w:asciiTheme="minorHAnsi" w:hAnsiTheme="minorHAnsi" w:cs="Arial"/>
              </w:rPr>
              <w:t>in accordanc</w:t>
            </w:r>
            <w:r w:rsidR="003F11E0">
              <w:rPr>
                <w:rFonts w:asciiTheme="minorHAnsi" w:hAnsiTheme="minorHAnsi" w:cs="Arial"/>
              </w:rPr>
              <w:t>e</w:t>
            </w:r>
            <w:r w:rsidR="00DB1EB0" w:rsidRPr="001F4B6B">
              <w:rPr>
                <w:rFonts w:asciiTheme="minorHAnsi" w:hAnsiTheme="minorHAnsi" w:cs="Arial"/>
              </w:rPr>
              <w:t xml:space="preserve"> with </w:t>
            </w:r>
            <w:r w:rsidR="003F11E0">
              <w:rPr>
                <w:rFonts w:asciiTheme="minorHAnsi" w:hAnsiTheme="minorHAnsi" w:cs="Arial"/>
              </w:rPr>
              <w:t>the</w:t>
            </w:r>
            <w:r w:rsidR="00DB1EB0" w:rsidRPr="001F4B6B">
              <w:rPr>
                <w:rFonts w:asciiTheme="minorHAnsi" w:hAnsiTheme="minorHAnsi" w:cs="Arial"/>
              </w:rPr>
              <w:t xml:space="preserve"> Learning Disabilities</w:t>
            </w:r>
            <w:r w:rsidR="003F11E0">
              <w:rPr>
                <w:rFonts w:asciiTheme="minorHAnsi" w:hAnsiTheme="minorHAnsi" w:cs="Arial"/>
              </w:rPr>
              <w:t xml:space="preserve"> strategy</w:t>
            </w:r>
            <w:r w:rsidR="00DB1EB0" w:rsidRPr="001F4B6B">
              <w:rPr>
                <w:rFonts w:asciiTheme="minorHAnsi" w:hAnsiTheme="minorHAnsi" w:cs="Arial"/>
              </w:rPr>
              <w:t>, by</w:t>
            </w:r>
          </w:p>
          <w:p w:rsidR="00776C02" w:rsidRPr="00776C02" w:rsidRDefault="00776C02" w:rsidP="00776C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776C02">
              <w:rPr>
                <w:rFonts w:asciiTheme="minorHAnsi" w:hAnsiTheme="minorHAnsi" w:cs="Arial"/>
              </w:rPr>
              <w:t>Modelling the practi</w:t>
            </w:r>
            <w:r w:rsidR="00FE0129">
              <w:rPr>
                <w:rFonts w:asciiTheme="minorHAnsi" w:hAnsiTheme="minorHAnsi" w:cs="Arial"/>
              </w:rPr>
              <w:t>c</w:t>
            </w:r>
            <w:r w:rsidRPr="00776C02">
              <w:rPr>
                <w:rFonts w:asciiTheme="minorHAnsi" w:hAnsiTheme="minorHAnsi" w:cs="Arial"/>
              </w:rPr>
              <w:t>e and behaviour you wish to see in your team on a daily basis</w:t>
            </w:r>
          </w:p>
          <w:p w:rsidR="00704BB0" w:rsidRPr="003F11E0" w:rsidRDefault="004F26E9" w:rsidP="003F11E0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F4B6B">
              <w:rPr>
                <w:rFonts w:asciiTheme="minorHAnsi" w:hAnsiTheme="minorHAnsi" w:cs="Arial"/>
              </w:rPr>
              <w:t>Staying aware</w:t>
            </w:r>
            <w:r w:rsidR="003F11E0">
              <w:rPr>
                <w:rFonts w:asciiTheme="minorHAnsi" w:hAnsiTheme="minorHAnsi" w:cs="Arial"/>
              </w:rPr>
              <w:t xml:space="preserve"> of</w:t>
            </w:r>
            <w:r w:rsidRPr="001F4B6B">
              <w:rPr>
                <w:rFonts w:asciiTheme="minorHAnsi" w:hAnsiTheme="minorHAnsi" w:cs="Arial"/>
              </w:rPr>
              <w:t xml:space="preserve"> trends</w:t>
            </w:r>
            <w:r w:rsidR="003F11E0">
              <w:rPr>
                <w:rFonts w:asciiTheme="minorHAnsi" w:hAnsiTheme="minorHAnsi" w:cs="Arial"/>
              </w:rPr>
              <w:t xml:space="preserve"> and best practice</w:t>
            </w:r>
            <w:r w:rsidRPr="001F4B6B">
              <w:rPr>
                <w:rFonts w:asciiTheme="minorHAnsi" w:hAnsiTheme="minorHAnsi" w:cs="Arial"/>
              </w:rPr>
              <w:t xml:space="preserve"> in Learning Disabilities,</w:t>
            </w:r>
            <w:r w:rsidR="003F11E0">
              <w:rPr>
                <w:rFonts w:asciiTheme="minorHAnsi" w:hAnsiTheme="minorHAnsi" w:cs="Arial"/>
              </w:rPr>
              <w:t xml:space="preserve"> in order to identify oppo</w:t>
            </w:r>
            <w:r w:rsidR="003F7DB7">
              <w:rPr>
                <w:rFonts w:asciiTheme="minorHAnsi" w:hAnsiTheme="minorHAnsi" w:cs="Arial"/>
              </w:rPr>
              <w:t>rtunities for improving performance and</w:t>
            </w:r>
            <w:r w:rsidR="003F11E0">
              <w:rPr>
                <w:rFonts w:asciiTheme="minorHAnsi" w:hAnsiTheme="minorHAnsi" w:cs="Arial"/>
              </w:rPr>
              <w:t xml:space="preserve"> delivery in own </w:t>
            </w:r>
            <w:r w:rsidR="00FE0129">
              <w:rPr>
                <w:rFonts w:asciiTheme="minorHAnsi" w:hAnsiTheme="minorHAnsi" w:cs="Arial"/>
              </w:rPr>
              <w:t>s</w:t>
            </w:r>
            <w:r w:rsidR="003F11E0">
              <w:rPr>
                <w:rFonts w:asciiTheme="minorHAnsi" w:hAnsiTheme="minorHAnsi" w:cs="Arial"/>
              </w:rPr>
              <w:t>ervice</w:t>
            </w:r>
            <w:r w:rsidR="00F62DE6">
              <w:rPr>
                <w:rFonts w:asciiTheme="minorHAnsi" w:hAnsiTheme="minorHAnsi" w:cs="Arial"/>
              </w:rPr>
              <w:t xml:space="preserve"> s</w:t>
            </w:r>
            <w:r w:rsidRPr="001F4B6B">
              <w:rPr>
                <w:rFonts w:asciiTheme="minorHAnsi" w:hAnsiTheme="minorHAnsi" w:cs="Arial"/>
              </w:rPr>
              <w:t>.</w:t>
            </w:r>
          </w:p>
          <w:p w:rsidR="00DB1EB0" w:rsidRPr="001F4B6B" w:rsidRDefault="003F11E0" w:rsidP="001F4B6B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Developing a</w:t>
            </w:r>
            <w:r w:rsidR="00DB1EB0" w:rsidRPr="001F4B6B">
              <w:rPr>
                <w:rFonts w:asciiTheme="minorHAnsi" w:hAnsiTheme="minorHAnsi" w:cs="Arial"/>
              </w:rPr>
              <w:t xml:space="preserve"> </w:t>
            </w:r>
            <w:r w:rsidR="003306DE" w:rsidRPr="001F4B6B">
              <w:rPr>
                <w:rFonts w:asciiTheme="minorHAnsi" w:hAnsiTheme="minorHAnsi" w:cs="Arial"/>
              </w:rPr>
              <w:t xml:space="preserve">robust </w:t>
            </w:r>
            <w:r w:rsidR="002944C2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>ervice plan that</w:t>
            </w:r>
            <w:r w:rsidR="00704BB0" w:rsidRPr="001F4B6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reflects</w:t>
            </w:r>
            <w:r w:rsidR="00704BB0" w:rsidRPr="001F4B6B">
              <w:rPr>
                <w:rFonts w:asciiTheme="minorHAnsi" w:hAnsiTheme="minorHAnsi" w:cs="Arial"/>
              </w:rPr>
              <w:t xml:space="preserve"> </w:t>
            </w:r>
            <w:r w:rsidR="00FE0129">
              <w:rPr>
                <w:rFonts w:asciiTheme="minorHAnsi" w:hAnsiTheme="minorHAnsi" w:cs="Arial"/>
              </w:rPr>
              <w:t xml:space="preserve">Turning Point’s </w:t>
            </w:r>
            <w:r w:rsidR="00704BB0" w:rsidRPr="001F4B6B">
              <w:rPr>
                <w:rFonts w:asciiTheme="minorHAnsi" w:hAnsiTheme="minorHAnsi" w:cs="Arial"/>
              </w:rPr>
              <w:t>L</w:t>
            </w:r>
            <w:r w:rsidR="00FE0129">
              <w:rPr>
                <w:rFonts w:asciiTheme="minorHAnsi" w:hAnsiTheme="minorHAnsi" w:cs="Arial"/>
              </w:rPr>
              <w:t xml:space="preserve">earning </w:t>
            </w:r>
            <w:r w:rsidR="00361EF4" w:rsidRPr="001F4B6B">
              <w:rPr>
                <w:rFonts w:asciiTheme="minorHAnsi" w:hAnsiTheme="minorHAnsi" w:cs="Arial"/>
              </w:rPr>
              <w:t>D</w:t>
            </w:r>
            <w:r w:rsidR="00361EF4">
              <w:rPr>
                <w:rFonts w:asciiTheme="minorHAnsi" w:hAnsiTheme="minorHAnsi" w:cs="Arial"/>
              </w:rPr>
              <w:t>isabilities’</w:t>
            </w:r>
            <w:r w:rsidR="00704BB0" w:rsidRPr="001F4B6B">
              <w:rPr>
                <w:rFonts w:asciiTheme="minorHAnsi" w:hAnsiTheme="minorHAnsi" w:cs="Arial"/>
              </w:rPr>
              <w:t xml:space="preserve"> strategic and business plans</w:t>
            </w:r>
            <w:r w:rsidR="00DB1EB0" w:rsidRPr="001F4B6B">
              <w:rPr>
                <w:rFonts w:asciiTheme="minorHAnsi" w:hAnsiTheme="minorHAnsi" w:cs="Arial"/>
              </w:rPr>
              <w:t xml:space="preserve">.  </w:t>
            </w:r>
          </w:p>
          <w:p w:rsidR="003306DE" w:rsidRDefault="003F11E0" w:rsidP="001F4B6B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Ensuring agreed service delivery models and </w:t>
            </w:r>
            <w:r w:rsidR="00776C02">
              <w:rPr>
                <w:rFonts w:asciiTheme="minorHAnsi" w:hAnsiTheme="minorHAnsi" w:cs="Arial"/>
              </w:rPr>
              <w:t>support</w:t>
            </w:r>
            <w:r>
              <w:rPr>
                <w:rFonts w:asciiTheme="minorHAnsi" w:hAnsiTheme="minorHAnsi" w:cs="Arial"/>
              </w:rPr>
              <w:t xml:space="preserve"> planning</w:t>
            </w:r>
            <w:r w:rsidR="00361EF4">
              <w:rPr>
                <w:rFonts w:asciiTheme="minorHAnsi" w:hAnsiTheme="minorHAnsi" w:cs="Arial"/>
              </w:rPr>
              <w:t xml:space="preserve"> </w:t>
            </w:r>
            <w:r w:rsidR="00FE0129">
              <w:rPr>
                <w:rFonts w:asciiTheme="minorHAnsi" w:hAnsiTheme="minorHAnsi" w:cs="Arial"/>
              </w:rPr>
              <w:t>and</w:t>
            </w:r>
            <w:r w:rsidR="00361EF4">
              <w:rPr>
                <w:rFonts w:asciiTheme="minorHAnsi" w:hAnsiTheme="minorHAnsi" w:cs="Arial"/>
              </w:rPr>
              <w:t xml:space="preserve"> </w:t>
            </w:r>
            <w:r w:rsidR="00776C02">
              <w:rPr>
                <w:rFonts w:asciiTheme="minorHAnsi" w:hAnsiTheme="minorHAnsi" w:cs="Arial"/>
              </w:rPr>
              <w:t xml:space="preserve">risk </w:t>
            </w:r>
            <w:r w:rsidR="00DB4378">
              <w:rPr>
                <w:rFonts w:asciiTheme="minorHAnsi" w:hAnsiTheme="minorHAnsi" w:cs="Arial"/>
              </w:rPr>
              <w:t>assessments are</w:t>
            </w:r>
            <w:r>
              <w:rPr>
                <w:rFonts w:asciiTheme="minorHAnsi" w:hAnsiTheme="minorHAnsi" w:cs="Arial"/>
              </w:rPr>
              <w:t xml:space="preserve"> </w:t>
            </w:r>
            <w:r w:rsidR="00FE0129">
              <w:rPr>
                <w:rFonts w:asciiTheme="minorHAnsi" w:hAnsiTheme="minorHAnsi" w:cs="Arial"/>
              </w:rPr>
              <w:t xml:space="preserve">in place, </w:t>
            </w:r>
            <w:r w:rsidR="00DB4378">
              <w:rPr>
                <w:rFonts w:asciiTheme="minorHAnsi" w:hAnsiTheme="minorHAnsi" w:cs="Arial"/>
              </w:rPr>
              <w:t>implemented and</w:t>
            </w:r>
            <w:r w:rsidR="00F62DE6">
              <w:rPr>
                <w:rFonts w:asciiTheme="minorHAnsi" w:hAnsiTheme="minorHAnsi" w:cs="Arial"/>
              </w:rPr>
              <w:t xml:space="preserve"> continually reviewed and updated</w:t>
            </w:r>
            <w:r>
              <w:rPr>
                <w:rFonts w:asciiTheme="minorHAnsi" w:hAnsiTheme="minorHAnsi" w:cs="Arial"/>
              </w:rPr>
              <w:t xml:space="preserve"> by all staff in the </w:t>
            </w:r>
            <w:r w:rsidR="00FE0129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>ervice.</w:t>
            </w:r>
          </w:p>
          <w:p w:rsidR="003F7DB7" w:rsidRPr="001F4B6B" w:rsidRDefault="003F7DB7" w:rsidP="001F4B6B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Planning the cost-effective deployment of </w:t>
            </w:r>
            <w:r w:rsidR="00501D22">
              <w:rPr>
                <w:rFonts w:asciiTheme="minorHAnsi" w:hAnsiTheme="minorHAnsi" w:cs="Arial"/>
              </w:rPr>
              <w:t xml:space="preserve">competent </w:t>
            </w:r>
            <w:r>
              <w:rPr>
                <w:rFonts w:asciiTheme="minorHAnsi" w:hAnsiTheme="minorHAnsi" w:cs="Arial"/>
              </w:rPr>
              <w:t xml:space="preserve">staff to meet </w:t>
            </w:r>
            <w:r w:rsidR="00F62DE6">
              <w:rPr>
                <w:rFonts w:asciiTheme="minorHAnsi" w:hAnsiTheme="minorHAnsi" w:cs="Arial"/>
              </w:rPr>
              <w:t>Individual</w:t>
            </w:r>
            <w:r>
              <w:rPr>
                <w:rFonts w:asciiTheme="minorHAnsi" w:hAnsiTheme="minorHAnsi" w:cs="Arial"/>
              </w:rPr>
              <w:t xml:space="preserve"> needs in accordance </w:t>
            </w:r>
            <w:r w:rsidR="00F62DE6">
              <w:rPr>
                <w:rFonts w:asciiTheme="minorHAnsi" w:hAnsiTheme="minorHAnsi" w:cs="Arial"/>
              </w:rPr>
              <w:t xml:space="preserve">with </w:t>
            </w:r>
            <w:r w:rsidR="00776C02">
              <w:rPr>
                <w:rFonts w:asciiTheme="minorHAnsi" w:hAnsiTheme="minorHAnsi" w:cs="Arial"/>
              </w:rPr>
              <w:t xml:space="preserve">agreed </w:t>
            </w:r>
            <w:r w:rsidR="002944C2">
              <w:rPr>
                <w:rFonts w:asciiTheme="minorHAnsi" w:hAnsiTheme="minorHAnsi" w:cs="Arial"/>
              </w:rPr>
              <w:t>hours through</w:t>
            </w:r>
            <w:r>
              <w:rPr>
                <w:rFonts w:asciiTheme="minorHAnsi" w:hAnsiTheme="minorHAnsi" w:cs="Arial"/>
              </w:rPr>
              <w:t xml:space="preserve"> proactive rostering.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1" w:rsidRPr="001F4B6B" w:rsidRDefault="00FE0129" w:rsidP="002944C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e</w:t>
            </w:r>
            <w:r w:rsidR="004A4921" w:rsidRPr="001F4B6B">
              <w:rPr>
                <w:rFonts w:asciiTheme="minorHAnsi" w:hAnsiTheme="minorHAnsi" w:cs="Arial"/>
              </w:rPr>
              <w:t xml:space="preserve">nsure the </w:t>
            </w:r>
            <w:r w:rsidR="000B1A01" w:rsidRPr="001F4B6B">
              <w:rPr>
                <w:rFonts w:asciiTheme="minorHAnsi" w:hAnsiTheme="minorHAnsi" w:cs="Arial"/>
              </w:rPr>
              <w:t>delivery</w:t>
            </w:r>
            <w:r w:rsidR="004A4921" w:rsidRPr="001F4B6B">
              <w:rPr>
                <w:rFonts w:asciiTheme="minorHAnsi" w:hAnsiTheme="minorHAnsi" w:cs="Arial"/>
              </w:rPr>
              <w:t xml:space="preserve"> </w:t>
            </w:r>
            <w:r w:rsidR="000B1A01" w:rsidRPr="001F4B6B">
              <w:rPr>
                <w:rFonts w:asciiTheme="minorHAnsi" w:hAnsiTheme="minorHAnsi" w:cs="Arial"/>
              </w:rPr>
              <w:t>of</w:t>
            </w:r>
            <w:r w:rsidR="004A21E9" w:rsidRPr="001F4B6B">
              <w:rPr>
                <w:rFonts w:asciiTheme="minorHAnsi" w:hAnsiTheme="minorHAnsi" w:cs="Arial"/>
              </w:rPr>
              <w:t xml:space="preserve"> excellent</w:t>
            </w:r>
            <w:r w:rsidR="004A4921" w:rsidRPr="001F4B6B">
              <w:rPr>
                <w:rFonts w:asciiTheme="minorHAnsi" w:hAnsiTheme="minorHAnsi" w:cs="Arial"/>
              </w:rPr>
              <w:t xml:space="preserve"> person-centred </w:t>
            </w:r>
            <w:r w:rsidR="00776C02">
              <w:rPr>
                <w:rFonts w:asciiTheme="minorHAnsi" w:hAnsiTheme="minorHAnsi" w:cs="Arial"/>
              </w:rPr>
              <w:t xml:space="preserve">support </w:t>
            </w:r>
            <w:r w:rsidR="00E44598" w:rsidRPr="001F4B6B">
              <w:rPr>
                <w:rFonts w:asciiTheme="minorHAnsi" w:hAnsiTheme="minorHAnsi" w:cs="Arial"/>
              </w:rPr>
              <w:t>to individuals for whom we provide support</w:t>
            </w:r>
            <w:r w:rsidR="002944C2">
              <w:rPr>
                <w:rFonts w:asciiTheme="minorHAnsi" w:hAnsiTheme="minorHAnsi" w:cs="Arial"/>
              </w:rPr>
              <w:t xml:space="preserve"> by:</w:t>
            </w:r>
            <w:r w:rsidR="000B1A01" w:rsidRPr="001F4B6B">
              <w:rPr>
                <w:rFonts w:asciiTheme="minorHAnsi" w:hAnsiTheme="minorHAnsi" w:cs="Arial"/>
              </w:rPr>
              <w:t xml:space="preserve"> </w:t>
            </w:r>
            <w:r w:rsidR="003F7DB7">
              <w:rPr>
                <w:rFonts w:asciiTheme="minorHAnsi" w:hAnsiTheme="minorHAnsi" w:cs="Arial"/>
              </w:rPr>
              <w:t>Conducting regular</w:t>
            </w:r>
            <w:r w:rsidR="004A21E9" w:rsidRPr="001F4B6B">
              <w:rPr>
                <w:rFonts w:asciiTheme="minorHAnsi" w:hAnsiTheme="minorHAnsi" w:cs="Arial"/>
              </w:rPr>
              <w:t xml:space="preserve"> review</w:t>
            </w:r>
            <w:r w:rsidR="00776C02">
              <w:rPr>
                <w:rFonts w:asciiTheme="minorHAnsi" w:hAnsiTheme="minorHAnsi" w:cs="Arial"/>
              </w:rPr>
              <w:t>s</w:t>
            </w:r>
            <w:r w:rsidR="00704BB0" w:rsidRPr="001F4B6B">
              <w:rPr>
                <w:rFonts w:asciiTheme="minorHAnsi" w:hAnsiTheme="minorHAnsi" w:cs="Arial"/>
              </w:rPr>
              <w:t xml:space="preserve"> </w:t>
            </w:r>
            <w:r w:rsidR="00776C02">
              <w:rPr>
                <w:rFonts w:asciiTheme="minorHAnsi" w:hAnsiTheme="minorHAnsi" w:cs="Arial"/>
              </w:rPr>
              <w:t xml:space="preserve">of </w:t>
            </w:r>
            <w:r w:rsidR="00F62DE6">
              <w:rPr>
                <w:rFonts w:asciiTheme="minorHAnsi" w:hAnsiTheme="minorHAnsi" w:cs="Arial"/>
              </w:rPr>
              <w:t>Individuals</w:t>
            </w:r>
            <w:r w:rsidR="00776C02">
              <w:rPr>
                <w:rFonts w:asciiTheme="minorHAnsi" w:hAnsiTheme="minorHAnsi" w:cs="Arial"/>
              </w:rPr>
              <w:t xml:space="preserve"> needs including hours needed to enable good support</w:t>
            </w:r>
            <w:r>
              <w:rPr>
                <w:rFonts w:asciiTheme="minorHAnsi" w:hAnsiTheme="minorHAnsi" w:cs="Arial"/>
              </w:rPr>
              <w:t xml:space="preserve"> by:</w:t>
            </w:r>
          </w:p>
          <w:p w:rsidR="0063005A" w:rsidRPr="0063005A" w:rsidRDefault="003F7DB7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A638EE">
              <w:rPr>
                <w:rFonts w:asciiTheme="minorHAnsi" w:hAnsiTheme="minorHAnsi" w:cstheme="minorHAnsi"/>
              </w:rPr>
              <w:t>mplementing</w:t>
            </w:r>
            <w:r w:rsidR="004A4921" w:rsidRPr="001F4B6B">
              <w:rPr>
                <w:rFonts w:asciiTheme="minorHAnsi" w:hAnsiTheme="minorHAnsi" w:cstheme="minorHAnsi"/>
              </w:rPr>
              <w:t xml:space="preserve"> and monitoring</w:t>
            </w:r>
            <w:r w:rsidR="00A638EE">
              <w:rPr>
                <w:rFonts w:asciiTheme="minorHAnsi" w:hAnsiTheme="minorHAnsi" w:cstheme="minorHAnsi"/>
              </w:rPr>
              <w:t xml:space="preserve"> </w:t>
            </w:r>
            <w:r w:rsidR="00F5496F" w:rsidRPr="001F4B6B">
              <w:rPr>
                <w:rFonts w:asciiTheme="minorHAnsi" w:hAnsiTheme="minorHAnsi" w:cstheme="minorHAnsi"/>
              </w:rPr>
              <w:t xml:space="preserve">operational performance management </w:t>
            </w:r>
            <w:r w:rsidR="0063005A">
              <w:rPr>
                <w:rFonts w:asciiTheme="minorHAnsi" w:hAnsiTheme="minorHAnsi" w:cstheme="minorHAnsi"/>
              </w:rPr>
              <w:t xml:space="preserve">standards such as key performance indicators, targets </w:t>
            </w:r>
            <w:r w:rsidR="00FE0129">
              <w:rPr>
                <w:rFonts w:asciiTheme="minorHAnsi" w:hAnsiTheme="minorHAnsi" w:cstheme="minorHAnsi"/>
              </w:rPr>
              <w:t xml:space="preserve">,contractual requirements </w:t>
            </w:r>
            <w:r w:rsidR="0063005A">
              <w:rPr>
                <w:rFonts w:asciiTheme="minorHAnsi" w:hAnsiTheme="minorHAnsi" w:cstheme="minorHAnsi"/>
              </w:rPr>
              <w:t>and service level agreements</w:t>
            </w:r>
            <w:r w:rsidR="000765F6">
              <w:rPr>
                <w:rFonts w:asciiTheme="minorHAnsi" w:hAnsiTheme="minorHAnsi" w:cstheme="minorHAnsi"/>
              </w:rPr>
              <w:t xml:space="preserve"> </w:t>
            </w:r>
          </w:p>
          <w:p w:rsidR="00820AF3" w:rsidRPr="0063005A" w:rsidRDefault="0063005A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63005A">
              <w:rPr>
                <w:rFonts w:asciiTheme="minorHAnsi" w:hAnsiTheme="minorHAnsi" w:cstheme="minorHAnsi"/>
                <w:color w:val="000000"/>
              </w:rPr>
              <w:t xml:space="preserve">Ensuring </w:t>
            </w:r>
            <w:r w:rsidR="00FE0129">
              <w:rPr>
                <w:rFonts w:asciiTheme="minorHAnsi" w:hAnsiTheme="minorHAnsi" w:cstheme="minorHAnsi"/>
                <w:color w:val="000000"/>
              </w:rPr>
              <w:t>s</w:t>
            </w:r>
            <w:r w:rsidRPr="0063005A">
              <w:rPr>
                <w:rFonts w:asciiTheme="minorHAnsi" w:hAnsiTheme="minorHAnsi" w:cstheme="minorHAnsi"/>
                <w:color w:val="000000"/>
              </w:rPr>
              <w:t>taff</w:t>
            </w:r>
            <w:r w:rsidR="000B1A01" w:rsidRPr="0063005A">
              <w:rPr>
                <w:rFonts w:asciiTheme="minorHAnsi" w:hAnsiTheme="minorHAnsi" w:cstheme="minorHAnsi"/>
                <w:color w:val="000000"/>
              </w:rPr>
              <w:t xml:space="preserve"> deliver</w:t>
            </w:r>
            <w:r w:rsidR="00A638EE" w:rsidRPr="0063005A">
              <w:rPr>
                <w:rFonts w:asciiTheme="minorHAnsi" w:hAnsiTheme="minorHAnsi" w:cstheme="minorHAnsi"/>
                <w:color w:val="000000"/>
              </w:rPr>
              <w:t xml:space="preserve"> to contract</w:t>
            </w:r>
            <w:r w:rsidR="000B1A01" w:rsidRPr="0063005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B1A01" w:rsidRPr="0063005A">
              <w:rPr>
                <w:rFonts w:asciiTheme="minorHAnsi" w:hAnsiTheme="minorHAnsi" w:cstheme="minorHAnsi"/>
              </w:rPr>
              <w:t xml:space="preserve">to the highest possible level of quality and </w:t>
            </w:r>
            <w:r w:rsidR="005D121F" w:rsidRPr="0063005A">
              <w:rPr>
                <w:rFonts w:asciiTheme="minorHAnsi" w:hAnsiTheme="minorHAnsi" w:cstheme="minorHAnsi"/>
              </w:rPr>
              <w:t>within budget</w:t>
            </w:r>
            <w:r w:rsidR="00A638EE" w:rsidRPr="0063005A">
              <w:rPr>
                <w:rFonts w:asciiTheme="minorHAnsi" w:hAnsiTheme="minorHAnsi" w:cstheme="minorHAnsi"/>
              </w:rPr>
              <w:t xml:space="preserve"> and spot</w:t>
            </w:r>
            <w:r w:rsidR="00E26F17" w:rsidRPr="0063005A">
              <w:rPr>
                <w:rFonts w:asciiTheme="minorHAnsi" w:hAnsiTheme="minorHAnsi" w:cstheme="minorHAnsi"/>
              </w:rPr>
              <w:t>ting</w:t>
            </w:r>
            <w:r w:rsidR="000765F6" w:rsidRPr="0063005A">
              <w:rPr>
                <w:rFonts w:asciiTheme="minorHAnsi" w:hAnsiTheme="minorHAnsi" w:cstheme="minorHAnsi"/>
              </w:rPr>
              <w:t xml:space="preserve"> then </w:t>
            </w:r>
            <w:r w:rsidR="00A638EE" w:rsidRPr="0063005A">
              <w:rPr>
                <w:rFonts w:asciiTheme="minorHAnsi" w:hAnsiTheme="minorHAnsi" w:cstheme="minorHAnsi"/>
              </w:rPr>
              <w:t>address</w:t>
            </w:r>
            <w:r w:rsidR="00E26F17" w:rsidRPr="0063005A">
              <w:rPr>
                <w:rFonts w:asciiTheme="minorHAnsi" w:hAnsiTheme="minorHAnsi" w:cstheme="minorHAnsi"/>
              </w:rPr>
              <w:t>ing</w:t>
            </w:r>
            <w:r w:rsidR="005D121F" w:rsidRPr="0063005A">
              <w:rPr>
                <w:rFonts w:asciiTheme="minorHAnsi" w:hAnsiTheme="minorHAnsi" w:cstheme="minorHAnsi"/>
              </w:rPr>
              <w:t xml:space="preserve"> variances in perfor</w:t>
            </w:r>
            <w:r w:rsidR="00A638EE" w:rsidRPr="0063005A">
              <w:rPr>
                <w:rFonts w:asciiTheme="minorHAnsi" w:hAnsiTheme="minorHAnsi" w:cstheme="minorHAnsi"/>
              </w:rPr>
              <w:t xml:space="preserve">mance </w:t>
            </w:r>
            <w:r w:rsidR="005D121F" w:rsidRPr="0063005A">
              <w:rPr>
                <w:rFonts w:asciiTheme="minorHAnsi" w:hAnsiTheme="minorHAnsi" w:cstheme="minorHAnsi"/>
              </w:rPr>
              <w:t xml:space="preserve">in </w:t>
            </w:r>
            <w:r w:rsidR="000765F6" w:rsidRPr="0063005A">
              <w:rPr>
                <w:rFonts w:asciiTheme="minorHAnsi" w:hAnsiTheme="minorHAnsi" w:cstheme="minorHAnsi"/>
              </w:rPr>
              <w:t>a pr</w:t>
            </w:r>
            <w:r>
              <w:rPr>
                <w:rFonts w:asciiTheme="minorHAnsi" w:hAnsiTheme="minorHAnsi" w:cstheme="minorHAnsi"/>
              </w:rPr>
              <w:t>o</w:t>
            </w:r>
            <w:r w:rsidR="000765F6" w:rsidRPr="0063005A">
              <w:rPr>
                <w:rFonts w:asciiTheme="minorHAnsi" w:hAnsiTheme="minorHAnsi" w:cstheme="minorHAnsi"/>
              </w:rPr>
              <w:t>active</w:t>
            </w:r>
            <w:r w:rsidR="00501D22">
              <w:rPr>
                <w:rFonts w:asciiTheme="minorHAnsi" w:hAnsiTheme="minorHAnsi" w:cstheme="minorHAnsi"/>
              </w:rPr>
              <w:t>, supportive</w:t>
            </w:r>
            <w:r w:rsidR="000765F6" w:rsidRPr="0063005A">
              <w:rPr>
                <w:rFonts w:asciiTheme="minorHAnsi" w:hAnsiTheme="minorHAnsi" w:cstheme="minorHAnsi"/>
              </w:rPr>
              <w:t xml:space="preserve"> and</w:t>
            </w:r>
            <w:r w:rsidR="000765F6" w:rsidRPr="0063005A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5D121F" w:rsidRPr="0063005A">
              <w:rPr>
                <w:rFonts w:asciiTheme="minorHAnsi" w:hAnsiTheme="minorHAnsi" w:cs="Calibri"/>
                <w:color w:val="000000"/>
              </w:rPr>
              <w:t>timely fashion.</w:t>
            </w:r>
            <w:r w:rsidR="000B1A01" w:rsidRPr="0063005A">
              <w:rPr>
                <w:rFonts w:asciiTheme="minorHAnsi" w:hAnsiTheme="minorHAnsi" w:cs="Calibri"/>
                <w:color w:val="000000"/>
              </w:rPr>
              <w:t xml:space="preserve"> </w:t>
            </w:r>
          </w:p>
          <w:p w:rsidR="004A21E9" w:rsidRPr="0063005A" w:rsidRDefault="00A638EE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63005A">
              <w:rPr>
                <w:rFonts w:asciiTheme="minorHAnsi" w:hAnsiTheme="minorHAnsi" w:cs="Calibri"/>
                <w:color w:val="000000"/>
              </w:rPr>
              <w:t>Implement</w:t>
            </w:r>
            <w:r w:rsidR="00E26F17" w:rsidRPr="0063005A">
              <w:rPr>
                <w:rFonts w:asciiTheme="minorHAnsi" w:hAnsiTheme="minorHAnsi" w:cs="Calibri"/>
                <w:color w:val="000000"/>
              </w:rPr>
              <w:t>ing</w:t>
            </w:r>
            <w:r w:rsidR="004A21E9" w:rsidRPr="0063005A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FC4B6F">
              <w:rPr>
                <w:rFonts w:asciiTheme="minorHAnsi" w:hAnsiTheme="minorHAnsi" w:cs="Calibri"/>
                <w:color w:val="000000"/>
              </w:rPr>
              <w:t>Turning Point’s</w:t>
            </w:r>
            <w:r w:rsidR="004A21E9" w:rsidRPr="0063005A">
              <w:rPr>
                <w:rFonts w:asciiTheme="minorHAnsi" w:hAnsiTheme="minorHAnsi" w:cs="Calibri"/>
                <w:color w:val="000000"/>
              </w:rPr>
              <w:t xml:space="preserve"> q</w:t>
            </w:r>
            <w:r w:rsidRPr="0063005A">
              <w:rPr>
                <w:rFonts w:asciiTheme="minorHAnsi" w:hAnsiTheme="minorHAnsi" w:cs="Calibri"/>
                <w:color w:val="000000"/>
              </w:rPr>
              <w:t>uality ma</w:t>
            </w:r>
            <w:r w:rsidRPr="0063005A">
              <w:rPr>
                <w:rFonts w:asciiTheme="minorHAnsi" w:hAnsiTheme="minorHAnsi" w:cs="Arial"/>
              </w:rPr>
              <w:t>nagement processes in the</w:t>
            </w:r>
            <w:r w:rsidR="00704BB0" w:rsidRPr="0063005A">
              <w:rPr>
                <w:rFonts w:asciiTheme="minorHAnsi" w:hAnsiTheme="minorHAnsi" w:cs="Arial"/>
              </w:rPr>
              <w:t xml:space="preserve"> </w:t>
            </w:r>
            <w:r w:rsidR="002944C2">
              <w:rPr>
                <w:rFonts w:asciiTheme="minorHAnsi" w:hAnsiTheme="minorHAnsi" w:cs="Arial"/>
              </w:rPr>
              <w:t>s</w:t>
            </w:r>
            <w:r w:rsidRPr="0063005A">
              <w:rPr>
                <w:rFonts w:asciiTheme="minorHAnsi" w:hAnsiTheme="minorHAnsi" w:cs="Arial"/>
              </w:rPr>
              <w:t>ervice</w:t>
            </w:r>
            <w:r w:rsidR="004A21E9" w:rsidRPr="0063005A">
              <w:rPr>
                <w:rFonts w:asciiTheme="minorHAnsi" w:hAnsiTheme="minorHAnsi" w:cs="Arial"/>
              </w:rPr>
              <w:t xml:space="preserve"> and </w:t>
            </w:r>
            <w:r w:rsidRPr="0063005A">
              <w:rPr>
                <w:rFonts w:asciiTheme="minorHAnsi" w:hAnsiTheme="minorHAnsi" w:cs="Arial"/>
              </w:rPr>
              <w:t>act</w:t>
            </w:r>
            <w:r w:rsidR="00E26F17" w:rsidRPr="0063005A">
              <w:rPr>
                <w:rFonts w:asciiTheme="minorHAnsi" w:hAnsiTheme="minorHAnsi" w:cs="Arial"/>
              </w:rPr>
              <w:t>ing</w:t>
            </w:r>
            <w:r w:rsidRPr="0063005A">
              <w:rPr>
                <w:rFonts w:asciiTheme="minorHAnsi" w:hAnsiTheme="minorHAnsi" w:cs="Arial"/>
              </w:rPr>
              <w:t xml:space="preserve"> </w:t>
            </w:r>
            <w:r w:rsidR="0063005A">
              <w:rPr>
                <w:rFonts w:asciiTheme="minorHAnsi" w:hAnsiTheme="minorHAnsi" w:cs="Arial"/>
              </w:rPr>
              <w:t xml:space="preserve">swiftly </w:t>
            </w:r>
            <w:r w:rsidRPr="0063005A">
              <w:rPr>
                <w:rFonts w:asciiTheme="minorHAnsi" w:hAnsiTheme="minorHAnsi" w:cs="Arial"/>
              </w:rPr>
              <w:t xml:space="preserve">on data provided by independent </w:t>
            </w:r>
            <w:r w:rsidR="00FE0129">
              <w:rPr>
                <w:rFonts w:asciiTheme="minorHAnsi" w:hAnsiTheme="minorHAnsi" w:cs="Arial"/>
              </w:rPr>
              <w:t xml:space="preserve">/audits </w:t>
            </w:r>
            <w:r w:rsidR="00704BB0" w:rsidRPr="0063005A">
              <w:rPr>
                <w:rFonts w:asciiTheme="minorHAnsi" w:hAnsiTheme="minorHAnsi" w:cs="Arial"/>
              </w:rPr>
              <w:t>checks a</w:t>
            </w:r>
            <w:r w:rsidRPr="0063005A">
              <w:rPr>
                <w:rFonts w:asciiTheme="minorHAnsi" w:hAnsiTheme="minorHAnsi" w:cs="Arial"/>
              </w:rPr>
              <w:t>nd controls</w:t>
            </w:r>
            <w:r w:rsidR="00704BB0" w:rsidRPr="0063005A">
              <w:rPr>
                <w:rFonts w:asciiTheme="minorHAnsi" w:hAnsiTheme="minorHAnsi" w:cs="Arial"/>
              </w:rPr>
              <w:t>.</w:t>
            </w:r>
          </w:p>
          <w:p w:rsidR="005D121F" w:rsidRPr="00DB4378" w:rsidRDefault="00A638EE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63005A">
              <w:rPr>
                <w:rFonts w:asciiTheme="minorHAnsi" w:hAnsiTheme="minorHAnsi" w:cs="Arial"/>
              </w:rPr>
              <w:t>Implement</w:t>
            </w:r>
            <w:r w:rsidR="00E26F17" w:rsidRPr="0063005A">
              <w:rPr>
                <w:rFonts w:asciiTheme="minorHAnsi" w:hAnsiTheme="minorHAnsi" w:cs="Arial"/>
              </w:rPr>
              <w:t>ing</w:t>
            </w:r>
            <w:r w:rsidRPr="0063005A">
              <w:rPr>
                <w:rFonts w:asciiTheme="minorHAnsi" w:hAnsiTheme="minorHAnsi" w:cs="Arial"/>
              </w:rPr>
              <w:t xml:space="preserve"> and maintain</w:t>
            </w:r>
            <w:r w:rsidR="00E26F17" w:rsidRPr="0063005A">
              <w:rPr>
                <w:rFonts w:asciiTheme="minorHAnsi" w:hAnsiTheme="minorHAnsi" w:cs="Arial"/>
              </w:rPr>
              <w:t>ing</w:t>
            </w:r>
            <w:r w:rsidRPr="0063005A">
              <w:rPr>
                <w:rFonts w:asciiTheme="minorHAnsi" w:hAnsiTheme="minorHAnsi" w:cs="Arial"/>
              </w:rPr>
              <w:t xml:space="preserve"> agreed</w:t>
            </w:r>
            <w:r w:rsidR="005D121F" w:rsidRPr="0063005A">
              <w:rPr>
                <w:rFonts w:asciiTheme="minorHAnsi" w:hAnsiTheme="minorHAnsi" w:cs="Arial"/>
              </w:rPr>
              <w:t xml:space="preserve"> </w:t>
            </w:r>
            <w:r w:rsidRPr="0063005A">
              <w:rPr>
                <w:rFonts w:asciiTheme="minorHAnsi" w:hAnsiTheme="minorHAnsi" w:cs="Arial"/>
              </w:rPr>
              <w:t xml:space="preserve">LD </w:t>
            </w:r>
            <w:r w:rsidR="005D121F" w:rsidRPr="0063005A">
              <w:rPr>
                <w:rFonts w:asciiTheme="minorHAnsi" w:hAnsiTheme="minorHAnsi" w:cs="Arial"/>
              </w:rPr>
              <w:t>outcome mod</w:t>
            </w:r>
            <w:r w:rsidR="005D121F" w:rsidRPr="0063005A">
              <w:rPr>
                <w:rFonts w:asciiTheme="minorHAnsi" w:hAnsiTheme="minorHAnsi" w:cstheme="minorHAnsi"/>
              </w:rPr>
              <w:t>e</w:t>
            </w:r>
            <w:r w:rsidR="005D121F" w:rsidRPr="001F4B6B">
              <w:rPr>
                <w:rFonts w:asciiTheme="minorHAnsi" w:hAnsiTheme="minorHAnsi" w:cs="Arial"/>
              </w:rPr>
              <w:t>ls</w:t>
            </w:r>
            <w:r w:rsidR="00E44598" w:rsidRPr="001F4B6B">
              <w:rPr>
                <w:rFonts w:asciiTheme="minorHAnsi" w:hAnsiTheme="minorHAnsi" w:cs="Arial"/>
              </w:rPr>
              <w:t>.</w:t>
            </w:r>
          </w:p>
          <w:p w:rsidR="00DB4378" w:rsidRPr="00DB4378" w:rsidRDefault="00DB4378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>Be innovative</w:t>
            </w:r>
            <w:r w:rsidR="00501D22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always striving for new ways of working and continuous improvement</w:t>
            </w:r>
          </w:p>
          <w:p w:rsidR="00DB4378" w:rsidRPr="0063005A" w:rsidRDefault="00DB4378" w:rsidP="00DB437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</w:rPr>
            </w:pPr>
          </w:p>
          <w:p w:rsidR="0063005A" w:rsidRDefault="0063005A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3005A" w:rsidRDefault="0063005A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50B03" w:rsidRDefault="00650B03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650B03" w:rsidRDefault="00650B03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650B03" w:rsidRDefault="00650B03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650B03" w:rsidRDefault="00650B03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63005A" w:rsidRDefault="00FE0129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To e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nsure </w:t>
            </w:r>
            <w:r w:rsidR="0063005A">
              <w:rPr>
                <w:rFonts w:asciiTheme="minorHAnsi" w:hAnsiTheme="minorHAnsi" w:cs="Calibri"/>
                <w:color w:val="000000"/>
              </w:rPr>
              <w:t xml:space="preserve">the </w:t>
            </w:r>
            <w:r>
              <w:rPr>
                <w:rFonts w:asciiTheme="minorHAnsi" w:hAnsiTheme="minorHAnsi" w:cs="Calibri"/>
                <w:color w:val="000000"/>
              </w:rPr>
              <w:t>s</w:t>
            </w:r>
            <w:r w:rsidR="0063005A">
              <w:rPr>
                <w:rFonts w:asciiTheme="minorHAnsi" w:hAnsiTheme="minorHAnsi" w:cs="Calibri"/>
                <w:color w:val="000000"/>
              </w:rPr>
              <w:t>ervice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 deliver</w:t>
            </w:r>
            <w:r w:rsidR="0063005A">
              <w:rPr>
                <w:rFonts w:asciiTheme="minorHAnsi" w:hAnsiTheme="minorHAnsi" w:cs="Calibri"/>
                <w:color w:val="000000"/>
              </w:rPr>
              <w:t>s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 high levels of performance </w:t>
            </w:r>
            <w:r w:rsidR="0063005A">
              <w:rPr>
                <w:rFonts w:asciiTheme="minorHAnsi" w:hAnsiTheme="minorHAnsi" w:cs="Calibri"/>
                <w:color w:val="000000"/>
              </w:rPr>
              <w:t>through its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2944C2">
              <w:rPr>
                <w:rFonts w:asciiTheme="minorHAnsi" w:hAnsiTheme="minorHAnsi" w:cs="Calibri"/>
                <w:color w:val="000000"/>
              </w:rPr>
              <w:t>staff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 in a way that realises their potential, by</w:t>
            </w:r>
            <w:r w:rsidR="0063005A">
              <w:rPr>
                <w:rFonts w:asciiTheme="minorHAnsi" w:hAnsiTheme="minorHAnsi" w:cs="Calibri"/>
                <w:color w:val="000000"/>
              </w:rPr>
              <w:t xml:space="preserve"> inspiring the staff team through e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ffective people planning, recruitment, induction, </w:t>
            </w:r>
            <w:r w:rsidR="0063005A">
              <w:rPr>
                <w:rFonts w:asciiTheme="minorHAnsi" w:hAnsiTheme="minorHAnsi" w:cs="Calibri"/>
                <w:color w:val="000000"/>
              </w:rPr>
              <w:t xml:space="preserve">coaching, 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>development, leadership, motivation and performance management</w:t>
            </w:r>
            <w:r w:rsidR="0063005A">
              <w:rPr>
                <w:rFonts w:asciiTheme="minorHAnsi" w:hAnsiTheme="minorHAnsi" w:cs="Calibri"/>
                <w:color w:val="000000"/>
              </w:rPr>
              <w:t xml:space="preserve"> of direct reports:</w:t>
            </w:r>
          </w:p>
          <w:p w:rsidR="00650B03" w:rsidRPr="00E26F17" w:rsidRDefault="00650B03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3005A" w:rsidRPr="00D94FD4" w:rsidRDefault="0063005A" w:rsidP="006300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Ensuring </w:t>
            </w:r>
            <w:r w:rsidR="00650B03">
              <w:rPr>
                <w:rFonts w:asciiTheme="minorHAnsi" w:hAnsiTheme="minorHAnsi" w:cs="Calibri"/>
                <w:color w:val="000000"/>
              </w:rPr>
              <w:t>appropriate staff within the s</w:t>
            </w:r>
            <w:r w:rsidR="00DB4378">
              <w:rPr>
                <w:rFonts w:asciiTheme="minorHAnsi" w:hAnsiTheme="minorHAnsi" w:cs="Calibri"/>
                <w:color w:val="000000"/>
              </w:rPr>
              <w:t xml:space="preserve">ervice </w:t>
            </w:r>
            <w:r w:rsidR="00501D22">
              <w:rPr>
                <w:rFonts w:asciiTheme="minorHAnsi" w:hAnsiTheme="minorHAnsi" w:cs="Calibri"/>
                <w:color w:val="000000"/>
              </w:rPr>
              <w:t xml:space="preserve">and </w:t>
            </w:r>
            <w:r w:rsidR="00DB4378">
              <w:rPr>
                <w:rFonts w:asciiTheme="minorHAnsi" w:hAnsiTheme="minorHAnsi" w:cs="Calibri"/>
                <w:color w:val="000000"/>
              </w:rPr>
              <w:t>provide</w:t>
            </w:r>
            <w:r>
              <w:rPr>
                <w:rFonts w:asciiTheme="minorHAnsi" w:hAnsiTheme="minorHAnsi" w:cs="Calibri"/>
                <w:color w:val="000000"/>
              </w:rPr>
              <w:t xml:space="preserve"> effective development </w:t>
            </w:r>
            <w:r w:rsidRPr="001F4B6B">
              <w:rPr>
                <w:rFonts w:asciiTheme="minorHAnsi" w:hAnsiTheme="minorHAnsi" w:cs="Calibri"/>
                <w:color w:val="000000"/>
              </w:rPr>
              <w:t xml:space="preserve">in accordance with </w:t>
            </w:r>
            <w:r w:rsidR="00FC4B6F">
              <w:rPr>
                <w:rFonts w:asciiTheme="minorHAnsi" w:hAnsiTheme="minorHAnsi" w:cs="Calibri"/>
                <w:color w:val="000000"/>
              </w:rPr>
              <w:t>Turning Point’s</w:t>
            </w:r>
            <w:r w:rsidRPr="001F4B6B">
              <w:rPr>
                <w:rFonts w:asciiTheme="minorHAnsi" w:hAnsiTheme="minorHAnsi" w:cs="Calibri"/>
                <w:color w:val="000000"/>
              </w:rPr>
              <w:t xml:space="preserve"> People Strategy and policies.</w:t>
            </w:r>
          </w:p>
          <w:p w:rsidR="00052024" w:rsidRDefault="00EA0B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A0B12">
              <w:rPr>
                <w:rFonts w:asciiTheme="minorHAnsi" w:hAnsiTheme="minorHAnsi" w:cs="Arial"/>
              </w:rPr>
              <w:t>Managing and developing clinical staff so that their professional development and performance meet regulatory requirements and best practice principles within the delivery of contractual commitments.</w:t>
            </w:r>
          </w:p>
          <w:p w:rsidR="00A93C2E" w:rsidRPr="00A93C2E" w:rsidRDefault="00A93C2E" w:rsidP="0063005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A93C2E">
              <w:rPr>
                <w:rFonts w:asciiTheme="minorHAnsi" w:hAnsiTheme="minorHAnsi" w:cs="Arial"/>
              </w:rPr>
              <w:t xml:space="preserve">Ensuring all staff have </w:t>
            </w:r>
            <w:r w:rsidR="003067E7">
              <w:rPr>
                <w:rFonts w:asciiTheme="minorHAnsi" w:hAnsiTheme="minorHAnsi" w:cs="Arial"/>
              </w:rPr>
              <w:t xml:space="preserve">on going personal performance discussions and </w:t>
            </w:r>
            <w:r w:rsidRPr="00A93C2E">
              <w:rPr>
                <w:rFonts w:asciiTheme="minorHAnsi" w:hAnsiTheme="minorHAnsi" w:cs="Arial"/>
              </w:rPr>
              <w:t>appropriate supervision</w:t>
            </w:r>
            <w:r w:rsidR="003067E7">
              <w:rPr>
                <w:rFonts w:asciiTheme="minorHAnsi" w:hAnsiTheme="minorHAnsi" w:cs="Arial"/>
              </w:rPr>
              <w:t>;</w:t>
            </w:r>
            <w:r w:rsidRPr="00A93C2E">
              <w:rPr>
                <w:rFonts w:asciiTheme="minorHAnsi" w:hAnsiTheme="minorHAnsi" w:cs="Arial"/>
              </w:rPr>
              <w:t xml:space="preserve"> </w:t>
            </w:r>
            <w:r w:rsidR="003067E7" w:rsidRPr="00A93C2E">
              <w:rPr>
                <w:rFonts w:asciiTheme="minorHAnsi" w:hAnsiTheme="minorHAnsi" w:cs="Arial"/>
              </w:rPr>
              <w:t>havi</w:t>
            </w:r>
            <w:r w:rsidR="003067E7">
              <w:rPr>
                <w:rFonts w:asciiTheme="minorHAnsi" w:hAnsiTheme="minorHAnsi" w:cs="Arial"/>
              </w:rPr>
              <w:t>ng</w:t>
            </w:r>
            <w:r w:rsidRPr="00A93C2E">
              <w:rPr>
                <w:rFonts w:asciiTheme="minorHAnsi" w:hAnsiTheme="minorHAnsi" w:cs="Arial"/>
              </w:rPr>
              <w:t xml:space="preserve"> good avenues to be heard and acted upon through continuous improvement</w:t>
            </w:r>
          </w:p>
          <w:p w:rsidR="00A93C2E" w:rsidRPr="00A93C2E" w:rsidRDefault="00A93C2E" w:rsidP="00A93C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A93C2E">
              <w:rPr>
                <w:rFonts w:asciiTheme="minorHAnsi" w:hAnsiTheme="minorHAnsi" w:cs="Arial"/>
              </w:rPr>
              <w:t>Ensure all staff are up to date with mandatory training including e – learning</w:t>
            </w:r>
          </w:p>
          <w:p w:rsidR="00A93C2E" w:rsidRPr="00A93C2E" w:rsidRDefault="00A93C2E" w:rsidP="00A93C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3C2E">
              <w:rPr>
                <w:rFonts w:asciiTheme="minorHAnsi" w:hAnsiTheme="minorHAnsi" w:cs="Arial"/>
              </w:rPr>
              <w:t xml:space="preserve">Ensure all staff have the </w:t>
            </w:r>
            <w:r w:rsidR="003067E7" w:rsidRPr="00A93C2E">
              <w:rPr>
                <w:rFonts w:asciiTheme="minorHAnsi" w:hAnsiTheme="minorHAnsi" w:cs="Arial"/>
              </w:rPr>
              <w:t>skills</w:t>
            </w:r>
            <w:r w:rsidR="003067E7">
              <w:rPr>
                <w:rFonts w:asciiTheme="minorHAnsi" w:hAnsiTheme="minorHAnsi" w:cs="Arial"/>
              </w:rPr>
              <w:t>,</w:t>
            </w:r>
            <w:r w:rsidR="003067E7" w:rsidRPr="00A93C2E">
              <w:rPr>
                <w:rFonts w:asciiTheme="minorHAnsi" w:hAnsiTheme="minorHAnsi" w:cs="Arial"/>
              </w:rPr>
              <w:t xml:space="preserve"> knowledge</w:t>
            </w:r>
            <w:r w:rsidR="003067E7">
              <w:rPr>
                <w:rFonts w:asciiTheme="minorHAnsi" w:hAnsiTheme="minorHAnsi" w:cs="Arial"/>
              </w:rPr>
              <w:t xml:space="preserve"> and confidence</w:t>
            </w:r>
            <w:r w:rsidRPr="00A93C2E">
              <w:rPr>
                <w:rFonts w:asciiTheme="minorHAnsi" w:hAnsiTheme="minorHAnsi" w:cs="Arial"/>
              </w:rPr>
              <w:t xml:space="preserve"> in order to be as person centred as possible</w:t>
            </w:r>
          </w:p>
          <w:p w:rsidR="00A93C2E" w:rsidRPr="00DB4378" w:rsidRDefault="00A93C2E" w:rsidP="00A93C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Ensure all staff are fully aware of their job role ,responsibilities and accountabilities  and are </w:t>
            </w:r>
            <w:r w:rsidR="003067E7">
              <w:rPr>
                <w:rFonts w:asciiTheme="minorHAnsi" w:hAnsiTheme="minorHAnsi" w:cs="Arial"/>
              </w:rPr>
              <w:t xml:space="preserve">completing </w:t>
            </w:r>
            <w:r>
              <w:rPr>
                <w:rFonts w:asciiTheme="minorHAnsi" w:hAnsiTheme="minorHAnsi" w:cs="Arial"/>
              </w:rPr>
              <w:t xml:space="preserve"> these in a timely fashion</w:t>
            </w:r>
          </w:p>
          <w:p w:rsidR="00DB4378" w:rsidRPr="00A93C2E" w:rsidRDefault="00DB4378" w:rsidP="00A93C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Ensure all staff understand policies and procedures, act on these </w:t>
            </w:r>
            <w:r w:rsidR="003067E7">
              <w:rPr>
                <w:rFonts w:asciiTheme="minorHAnsi" w:hAnsiTheme="minorHAnsi" w:cs="Arial"/>
              </w:rPr>
              <w:t xml:space="preserve">and </w:t>
            </w:r>
            <w:r>
              <w:rPr>
                <w:rFonts w:asciiTheme="minorHAnsi" w:hAnsiTheme="minorHAnsi" w:cs="Arial"/>
              </w:rPr>
              <w:t xml:space="preserve">are supported to be as good as they can be and </w:t>
            </w:r>
            <w:r w:rsidR="003067E7">
              <w:rPr>
                <w:rFonts w:asciiTheme="minorHAnsi" w:hAnsiTheme="minorHAnsi" w:cs="Arial"/>
              </w:rPr>
              <w:t xml:space="preserve">ensuring </w:t>
            </w:r>
            <w:r>
              <w:rPr>
                <w:rFonts w:asciiTheme="minorHAnsi" w:hAnsiTheme="minorHAnsi" w:cs="Arial"/>
              </w:rPr>
              <w:t xml:space="preserve">that you take effective </w:t>
            </w:r>
            <w:r w:rsidR="003067E7">
              <w:rPr>
                <w:rFonts w:asciiTheme="minorHAnsi" w:hAnsiTheme="minorHAnsi" w:cs="Arial"/>
              </w:rPr>
              <w:t xml:space="preserve">early </w:t>
            </w:r>
            <w:r>
              <w:rPr>
                <w:rFonts w:asciiTheme="minorHAnsi" w:hAnsiTheme="minorHAnsi" w:cs="Arial"/>
              </w:rPr>
              <w:t>action to correct short comings</w:t>
            </w:r>
            <w:r w:rsidR="003067E7">
              <w:rPr>
                <w:rFonts w:asciiTheme="minorHAnsi" w:hAnsiTheme="minorHAnsi" w:cs="Arial"/>
              </w:rPr>
              <w:t xml:space="preserve"> in a supportive and effective way</w:t>
            </w:r>
          </w:p>
          <w:p w:rsidR="0063005A" w:rsidRDefault="0063005A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3005A" w:rsidRPr="0063005A" w:rsidRDefault="0063005A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FE0129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To h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 xml:space="preserve">elp </w:t>
            </w:r>
            <w:r w:rsidR="006B5841">
              <w:rPr>
                <w:rFonts w:asciiTheme="minorHAnsi" w:hAnsiTheme="minorHAnsi" w:cs="Calibri"/>
                <w:color w:val="000000"/>
              </w:rPr>
              <w:t>LD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 to achieve its long term goals by being aware of the LD</w:t>
            </w:r>
            <w:r w:rsidR="00F67715" w:rsidRPr="001F4B6B">
              <w:rPr>
                <w:rFonts w:asciiTheme="minorHAnsi" w:hAnsiTheme="minorHAnsi" w:cs="Calibri"/>
                <w:color w:val="000000"/>
              </w:rPr>
              <w:t xml:space="preserve"> Strategy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 xml:space="preserve">, 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aligning the Service Plan </w:t>
            </w:r>
            <w:r w:rsidR="002944C2">
              <w:rPr>
                <w:rFonts w:asciiTheme="minorHAnsi" w:hAnsiTheme="minorHAnsi" w:cs="Calibri"/>
                <w:color w:val="000000"/>
              </w:rPr>
              <w:t xml:space="preserve">to enable </w:t>
            </w:r>
            <w:r w:rsidR="00A93C2E">
              <w:rPr>
                <w:rFonts w:asciiTheme="minorHAnsi" w:hAnsiTheme="minorHAnsi" w:cs="Calibri"/>
                <w:color w:val="000000"/>
              </w:rPr>
              <w:t>continuous</w:t>
            </w:r>
            <w:r w:rsidR="002944C2">
              <w:rPr>
                <w:rFonts w:asciiTheme="minorHAnsi" w:hAnsiTheme="minorHAnsi" w:cs="Calibri"/>
                <w:color w:val="000000"/>
              </w:rPr>
              <w:t xml:space="preserve"> improvement of the service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0765F6" w:rsidP="001F4B6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Calibri"/>
                <w:color w:val="000000"/>
              </w:rPr>
              <w:t>To be accountable for the financial stability of designated services by a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>chiev</w:t>
            </w:r>
            <w:r w:rsidR="00405BCB">
              <w:rPr>
                <w:rFonts w:asciiTheme="minorHAnsi" w:hAnsiTheme="minorHAnsi" w:cs="Calibri"/>
                <w:color w:val="000000"/>
              </w:rPr>
              <w:t>ing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A638EE">
              <w:rPr>
                <w:rFonts w:asciiTheme="minorHAnsi" w:hAnsiTheme="minorHAnsi" w:cs="Calibri"/>
                <w:color w:val="000000"/>
              </w:rPr>
              <w:t>the Service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>’s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 financial targets, 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>effective</w:t>
            </w:r>
            <w:r w:rsidR="00405BCB">
              <w:rPr>
                <w:rFonts w:asciiTheme="minorHAnsi" w:hAnsiTheme="minorHAnsi" w:cs="Calibri"/>
                <w:color w:val="000000"/>
              </w:rPr>
              <w:t>ly</w:t>
            </w:r>
            <w:r w:rsidR="00386935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1F4B6B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386935" w:rsidRPr="001F4B6B">
              <w:rPr>
                <w:rFonts w:asciiTheme="minorHAnsi" w:hAnsiTheme="minorHAnsi" w:cs="Calibri"/>
                <w:color w:val="000000"/>
              </w:rPr>
              <w:t>forecasting, budget development, control and cost effective operations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 within the</w:t>
            </w:r>
            <w:r w:rsidR="0046781D" w:rsidRPr="001F4B6B">
              <w:rPr>
                <w:rFonts w:asciiTheme="minorHAnsi" w:hAnsiTheme="minorHAnsi" w:cs="Calibri"/>
                <w:color w:val="000000"/>
              </w:rPr>
              <w:t xml:space="preserve"> S</w:t>
            </w:r>
            <w:r w:rsidR="001F4B6B" w:rsidRPr="001F4B6B">
              <w:rPr>
                <w:rFonts w:asciiTheme="minorHAnsi" w:hAnsiTheme="minorHAnsi" w:cs="Calibri"/>
                <w:color w:val="000000"/>
              </w:rPr>
              <w:t>erv</w:t>
            </w:r>
            <w:r w:rsidR="00A638EE">
              <w:rPr>
                <w:rFonts w:asciiTheme="minorHAnsi" w:hAnsiTheme="minorHAnsi" w:cs="Calibri"/>
                <w:color w:val="000000"/>
              </w:rPr>
              <w:t>ice</w:t>
            </w:r>
            <w:r w:rsidR="001F4B6B" w:rsidRPr="001F4B6B">
              <w:rPr>
                <w:rFonts w:asciiTheme="minorHAnsi" w:hAnsiTheme="minorHAnsi" w:cs="Calibri"/>
                <w:color w:val="000000"/>
              </w:rPr>
              <w:t>, o</w:t>
            </w:r>
            <w:r w:rsidR="001F4B6B" w:rsidRPr="001F4B6B">
              <w:rPr>
                <w:rFonts w:asciiTheme="minorHAnsi" w:hAnsiTheme="minorHAnsi" w:cs="Arial"/>
              </w:rPr>
              <w:t>perating at all times in line with Turning Point’s financial proc</w:t>
            </w:r>
            <w:r w:rsidR="00A638EE">
              <w:rPr>
                <w:rFonts w:asciiTheme="minorHAnsi" w:hAnsiTheme="minorHAnsi" w:cs="Arial"/>
              </w:rPr>
              <w:t xml:space="preserve">edures, </w:t>
            </w:r>
            <w:r w:rsidR="00FE0129">
              <w:rPr>
                <w:rFonts w:asciiTheme="minorHAnsi" w:hAnsiTheme="minorHAnsi" w:cs="Arial"/>
              </w:rPr>
              <w:t xml:space="preserve">including </w:t>
            </w:r>
            <w:r w:rsidR="00A638EE">
              <w:rPr>
                <w:rFonts w:asciiTheme="minorHAnsi" w:hAnsiTheme="minorHAnsi" w:cs="Arial"/>
              </w:rPr>
              <w:t xml:space="preserve">reporting progress </w:t>
            </w:r>
            <w:r w:rsidR="00FE0129">
              <w:rPr>
                <w:rFonts w:asciiTheme="minorHAnsi" w:hAnsiTheme="minorHAnsi" w:cs="Arial"/>
              </w:rPr>
              <w:t>and escalating concerns to your</w:t>
            </w:r>
            <w:r w:rsidR="00A638EE">
              <w:rPr>
                <w:rFonts w:asciiTheme="minorHAnsi" w:hAnsiTheme="minorHAnsi" w:cs="Arial"/>
              </w:rPr>
              <w:t xml:space="preserve"> Manager</w:t>
            </w:r>
            <w:r w:rsidR="001F4B6B" w:rsidRPr="001F4B6B">
              <w:rPr>
                <w:rFonts w:asciiTheme="minorHAnsi" w:hAnsiTheme="minorHAnsi" w:cs="Arial"/>
              </w:rPr>
              <w:t xml:space="preserve">. </w:t>
            </w:r>
          </w:p>
        </w:tc>
      </w:tr>
      <w:tr w:rsidR="00E44598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98" w:rsidRPr="002070DE" w:rsidRDefault="00E4459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CB" w:rsidRDefault="00FE0129" w:rsidP="00405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To c</w:t>
            </w:r>
            <w:r w:rsidR="00E44598" w:rsidRPr="001F4B6B">
              <w:rPr>
                <w:rFonts w:asciiTheme="minorHAnsi" w:hAnsiTheme="minorHAnsi" w:cs="Calibri"/>
                <w:color w:val="000000"/>
              </w:rPr>
              <w:t>ontribute to LD’s growth and business development plans by</w:t>
            </w:r>
            <w:r w:rsidR="00A638EE">
              <w:rPr>
                <w:rFonts w:asciiTheme="minorHAnsi" w:hAnsiTheme="minorHAnsi" w:cstheme="minorHAnsi"/>
              </w:rPr>
              <w:t xml:space="preserve"> managing</w:t>
            </w:r>
            <w:r w:rsidR="00405BCB">
              <w:rPr>
                <w:rFonts w:asciiTheme="minorHAnsi" w:hAnsiTheme="minorHAnsi" w:cstheme="minorHAnsi"/>
              </w:rPr>
              <w:t xml:space="preserve"> to the highest level a quality,</w:t>
            </w:r>
            <w:r w:rsidR="0063005A">
              <w:rPr>
                <w:rFonts w:asciiTheme="minorHAnsi" w:hAnsiTheme="minorHAnsi" w:cstheme="minorHAnsi"/>
              </w:rPr>
              <w:t xml:space="preserve"> </w:t>
            </w:r>
            <w:r w:rsidR="00405BCB">
              <w:rPr>
                <w:rFonts w:asciiTheme="minorHAnsi" w:hAnsiTheme="minorHAnsi" w:cstheme="minorHAnsi"/>
              </w:rPr>
              <w:t>person centred, continually evolving and improving service</w:t>
            </w:r>
            <w:r w:rsidR="00E44598" w:rsidRPr="00A638EE">
              <w:rPr>
                <w:rFonts w:asciiTheme="minorHAnsi" w:hAnsiTheme="minorHAnsi" w:cstheme="minorHAnsi"/>
              </w:rPr>
              <w:t xml:space="preserve"> </w:t>
            </w:r>
            <w:r w:rsidR="00405BCB">
              <w:rPr>
                <w:rFonts w:asciiTheme="minorHAnsi" w:hAnsiTheme="minorHAnsi" w:cstheme="minorHAnsi"/>
              </w:rPr>
              <w:t xml:space="preserve">with your manager and </w:t>
            </w:r>
            <w:r w:rsidR="00A638EE">
              <w:rPr>
                <w:rFonts w:asciiTheme="minorHAnsi" w:hAnsiTheme="minorHAnsi" w:cstheme="minorHAnsi"/>
              </w:rPr>
              <w:t>other stakeholders</w:t>
            </w:r>
            <w:r w:rsidR="00E44598" w:rsidRPr="00A638EE">
              <w:rPr>
                <w:rFonts w:asciiTheme="minorHAnsi" w:hAnsiTheme="minorHAnsi" w:cstheme="minorHAnsi"/>
              </w:rPr>
              <w:t xml:space="preserve"> so that</w:t>
            </w:r>
            <w:r w:rsidR="00D738D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commissioners continue to want Turning Point to deliver the service and past performance is a positive contribution to future tenders. </w:t>
            </w:r>
          </w:p>
          <w:p w:rsidR="00361EF4" w:rsidRDefault="00361EF4" w:rsidP="00405BC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05BCB" w:rsidRPr="00A638EE" w:rsidRDefault="00405BCB" w:rsidP="00361EF4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361EF4">
              <w:rPr>
                <w:rFonts w:asciiTheme="minorHAnsi" w:hAnsiTheme="minorHAnsi" w:cstheme="minorHAnsi"/>
              </w:rPr>
              <w:t xml:space="preserve">contribute to organic growth through service expansion in your area. 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2A" w:rsidRPr="001F4B6B" w:rsidRDefault="00361EF4" w:rsidP="001F4B6B">
            <w:pPr>
              <w:spacing w:after="0" w:line="240" w:lineRule="auto"/>
              <w:rPr>
                <w:rFonts w:asciiTheme="minorHAnsi" w:hAnsiTheme="minorHAnsi" w:cs="Calibri"/>
              </w:rPr>
            </w:pPr>
            <w:bookmarkStart w:id="1" w:name="OLE_LINK5"/>
            <w:r>
              <w:rPr>
                <w:rFonts w:asciiTheme="minorHAnsi" w:hAnsiTheme="minorHAnsi" w:cs="Calibri"/>
              </w:rPr>
              <w:t>To c</w:t>
            </w:r>
            <w:r w:rsidR="0037412A" w:rsidRPr="001F4B6B">
              <w:rPr>
                <w:rFonts w:asciiTheme="minorHAnsi" w:hAnsiTheme="minorHAnsi" w:cs="Calibri"/>
              </w:rPr>
              <w:t>ontribute to Turning Point’s business intelligence and knowledge management strategy by</w:t>
            </w:r>
            <w:r>
              <w:rPr>
                <w:rFonts w:asciiTheme="minorHAnsi" w:hAnsiTheme="minorHAnsi" w:cs="Calibri"/>
              </w:rPr>
              <w:t xml:space="preserve"> ensuring</w:t>
            </w:r>
            <w:r w:rsidR="0037412A" w:rsidRPr="001F4B6B">
              <w:rPr>
                <w:rFonts w:asciiTheme="minorHAnsi" w:hAnsiTheme="minorHAnsi" w:cs="Calibri"/>
              </w:rPr>
              <w:t xml:space="preserve">;- </w:t>
            </w:r>
          </w:p>
          <w:p w:rsidR="0037412A" w:rsidRPr="001F4B6B" w:rsidRDefault="00F5496F" w:rsidP="001F4B6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 w:cs="Calibri"/>
              </w:rPr>
            </w:pPr>
            <w:r w:rsidRPr="001F4B6B">
              <w:rPr>
                <w:rFonts w:asciiTheme="minorHAnsi" w:hAnsiTheme="minorHAnsi" w:cs="Calibri"/>
              </w:rPr>
              <w:t>L</w:t>
            </w:r>
            <w:r w:rsidR="0037412A" w:rsidRPr="001F4B6B">
              <w:rPr>
                <w:rFonts w:asciiTheme="minorHAnsi" w:hAnsiTheme="minorHAnsi" w:cs="Calibri"/>
              </w:rPr>
              <w:t>D-related mat</w:t>
            </w:r>
            <w:r w:rsidR="005D121F" w:rsidRPr="001F4B6B">
              <w:rPr>
                <w:rFonts w:asciiTheme="minorHAnsi" w:hAnsiTheme="minorHAnsi" w:cs="Calibri"/>
              </w:rPr>
              <w:t>erials, intelligence</w:t>
            </w:r>
            <w:r w:rsidR="0037412A" w:rsidRPr="001F4B6B">
              <w:rPr>
                <w:rFonts w:asciiTheme="minorHAnsi" w:hAnsiTheme="minorHAnsi" w:cs="Calibri"/>
              </w:rPr>
              <w:t xml:space="preserve"> and best p</w:t>
            </w:r>
            <w:r w:rsidRPr="001F4B6B">
              <w:rPr>
                <w:rFonts w:asciiTheme="minorHAnsi" w:hAnsiTheme="minorHAnsi" w:cs="Calibri"/>
              </w:rPr>
              <w:t>ractice are captured,</w:t>
            </w:r>
            <w:r w:rsidR="0037412A" w:rsidRPr="001F4B6B">
              <w:rPr>
                <w:rFonts w:asciiTheme="minorHAnsi" w:hAnsiTheme="minorHAnsi" w:cs="Calibri"/>
              </w:rPr>
              <w:t xml:space="preserve"> communicated and shared </w:t>
            </w:r>
            <w:r w:rsidR="00361EF4">
              <w:rPr>
                <w:rFonts w:asciiTheme="minorHAnsi" w:hAnsiTheme="minorHAnsi" w:cs="Calibri"/>
              </w:rPr>
              <w:t>within the service and with other s</w:t>
            </w:r>
            <w:r w:rsidR="00A638EE">
              <w:rPr>
                <w:rFonts w:asciiTheme="minorHAnsi" w:hAnsiTheme="minorHAnsi" w:cs="Calibri"/>
              </w:rPr>
              <w:t>ervices</w:t>
            </w:r>
            <w:r w:rsidR="0037412A" w:rsidRPr="001F4B6B">
              <w:rPr>
                <w:rFonts w:asciiTheme="minorHAnsi" w:hAnsiTheme="minorHAnsi" w:cs="Calibri"/>
              </w:rPr>
              <w:t xml:space="preserve"> f</w:t>
            </w:r>
            <w:r w:rsidRPr="001F4B6B">
              <w:rPr>
                <w:rFonts w:asciiTheme="minorHAnsi" w:hAnsiTheme="minorHAnsi" w:cs="Calibri"/>
              </w:rPr>
              <w:t>or the benefit of</w:t>
            </w:r>
            <w:r w:rsidR="0037412A" w:rsidRPr="001F4B6B">
              <w:rPr>
                <w:rFonts w:asciiTheme="minorHAnsi" w:hAnsiTheme="minorHAnsi" w:cs="Calibri"/>
              </w:rPr>
              <w:t xml:space="preserve"> learning</w:t>
            </w:r>
            <w:r w:rsidRPr="001F4B6B">
              <w:rPr>
                <w:rFonts w:asciiTheme="minorHAnsi" w:hAnsiTheme="minorHAnsi" w:cs="Calibri"/>
              </w:rPr>
              <w:t xml:space="preserve"> within the business unit</w:t>
            </w:r>
            <w:r w:rsidR="0037412A" w:rsidRPr="001F4B6B">
              <w:rPr>
                <w:rFonts w:asciiTheme="minorHAnsi" w:hAnsiTheme="minorHAnsi" w:cs="Calibri"/>
              </w:rPr>
              <w:t>.</w:t>
            </w:r>
          </w:p>
          <w:p w:rsidR="00702B22" w:rsidRPr="00361EF4" w:rsidRDefault="00361EF4" w:rsidP="00361EF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O</w:t>
            </w:r>
            <w:r w:rsidR="00E44598" w:rsidRPr="00361EF4">
              <w:rPr>
                <w:rFonts w:asciiTheme="minorHAnsi" w:hAnsiTheme="minorHAnsi" w:cs="Calibri"/>
                <w:color w:val="000000"/>
              </w:rPr>
              <w:t>utcomes data and other</w:t>
            </w:r>
            <w:r w:rsidR="0037412A" w:rsidRPr="00361EF4">
              <w:rPr>
                <w:rFonts w:asciiTheme="minorHAnsi" w:hAnsiTheme="minorHAnsi" w:cs="Calibri"/>
                <w:color w:val="000000"/>
              </w:rPr>
              <w:t xml:space="preserve"> information is input</w:t>
            </w:r>
            <w:r>
              <w:rPr>
                <w:rFonts w:asciiTheme="minorHAnsi" w:hAnsiTheme="minorHAnsi" w:cs="Calibri"/>
                <w:color w:val="000000"/>
              </w:rPr>
              <w:t>ted</w:t>
            </w:r>
            <w:r w:rsidR="0037412A" w:rsidRPr="00361EF4">
              <w:rPr>
                <w:rFonts w:asciiTheme="minorHAnsi" w:hAnsiTheme="minorHAnsi" w:cs="Calibri"/>
                <w:color w:val="000000"/>
              </w:rPr>
              <w:t xml:space="preserve"> into corporate systems in accordance with st</w:t>
            </w:r>
            <w:r w:rsidR="00A638EE" w:rsidRPr="00361EF4">
              <w:rPr>
                <w:rFonts w:asciiTheme="minorHAnsi" w:hAnsiTheme="minorHAnsi" w:cs="Calibri"/>
                <w:color w:val="000000"/>
              </w:rPr>
              <w:t>ated policies and procedures within the Service</w:t>
            </w:r>
            <w:r w:rsidR="0037412A" w:rsidRPr="00361EF4">
              <w:rPr>
                <w:rFonts w:asciiTheme="minorHAnsi" w:hAnsiTheme="minorHAnsi" w:cs="Calibri"/>
                <w:color w:val="000000"/>
              </w:rPr>
              <w:t>.</w:t>
            </w:r>
            <w:bookmarkEnd w:id="1"/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2E" w:rsidRDefault="00361EF4" w:rsidP="001F4B6B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To e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 xml:space="preserve">nsure that governance processes are implemented and used so that </w:t>
            </w:r>
            <w:r w:rsidR="00A638EE">
              <w:rPr>
                <w:rFonts w:asciiTheme="minorHAnsi" w:hAnsiTheme="minorHAnsi" w:cs="Calibri"/>
                <w:color w:val="000000"/>
              </w:rPr>
              <w:t>the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 xml:space="preserve"> S</w:t>
            </w:r>
            <w:r w:rsidR="00A638EE">
              <w:rPr>
                <w:rFonts w:asciiTheme="minorHAnsi" w:hAnsiTheme="minorHAnsi" w:cs="Calibri"/>
                <w:color w:val="000000"/>
              </w:rPr>
              <w:t>ervice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A638EE">
              <w:rPr>
                <w:rFonts w:asciiTheme="minorHAnsi" w:hAnsiTheme="minorHAnsi" w:cs="Calibri"/>
                <w:color w:val="000000"/>
              </w:rPr>
              <w:t>achieve</w:t>
            </w:r>
            <w:r w:rsidR="00C213BB">
              <w:rPr>
                <w:rFonts w:asciiTheme="minorHAnsi" w:hAnsiTheme="minorHAnsi" w:cs="Calibri"/>
                <w:color w:val="000000"/>
              </w:rPr>
              <w:t>s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 its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405BCB">
              <w:rPr>
                <w:rFonts w:asciiTheme="minorHAnsi" w:hAnsiTheme="minorHAnsi" w:cs="Calibri"/>
                <w:color w:val="000000"/>
              </w:rPr>
              <w:t xml:space="preserve">full 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>compliance obligations as demanded by the Care Quality Commission</w:t>
            </w:r>
            <w:r w:rsidR="00DB4378">
              <w:rPr>
                <w:rFonts w:asciiTheme="minorHAnsi" w:hAnsiTheme="minorHAnsi" w:cs="Calibri"/>
                <w:color w:val="000000"/>
              </w:rPr>
              <w:t>, commissioners and other regulators</w:t>
            </w:r>
            <w:r>
              <w:rPr>
                <w:rFonts w:asciiTheme="minorHAnsi" w:hAnsiTheme="minorHAnsi" w:cs="Calibri"/>
                <w:color w:val="000000"/>
              </w:rPr>
              <w:t xml:space="preserve"> by ensuring</w:t>
            </w:r>
            <w:r w:rsidR="00A93C2E">
              <w:rPr>
                <w:rFonts w:asciiTheme="minorHAnsi" w:hAnsiTheme="minorHAnsi" w:cs="Calibri"/>
                <w:color w:val="000000"/>
              </w:rPr>
              <w:t>:</w:t>
            </w:r>
          </w:p>
          <w:p w:rsidR="00A93C2E" w:rsidRDefault="00A93C2E" w:rsidP="001F4B6B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A93C2E" w:rsidRPr="00A93C2E" w:rsidRDefault="00361EF4" w:rsidP="00A93C2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I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>ncident reporting is timely</w:t>
            </w:r>
            <w:r w:rsidR="00DB4378">
              <w:rPr>
                <w:rFonts w:asciiTheme="minorHAnsi" w:hAnsiTheme="minorHAnsi" w:cs="Calibri"/>
                <w:color w:val="000000"/>
              </w:rPr>
              <w:t>,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 xml:space="preserve"> responsive</w:t>
            </w:r>
            <w:r w:rsidR="00DB4378">
              <w:rPr>
                <w:rFonts w:asciiTheme="minorHAnsi" w:hAnsiTheme="minorHAnsi" w:cs="Calibri"/>
                <w:color w:val="000000"/>
              </w:rPr>
              <w:t xml:space="preserve"> and reviewed</w:t>
            </w:r>
          </w:p>
          <w:p w:rsidR="00A93C2E" w:rsidRPr="00A93C2E" w:rsidRDefault="00361EF4" w:rsidP="00A93C2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S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>taff and the organisation learn from incidents</w:t>
            </w:r>
          </w:p>
          <w:p w:rsidR="00A56454" w:rsidRPr="00A93C2E" w:rsidRDefault="00361EF4" w:rsidP="00A93C2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R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>isks and opportunities are escalated in a</w:t>
            </w:r>
            <w:r>
              <w:rPr>
                <w:rFonts w:asciiTheme="minorHAnsi" w:hAnsiTheme="minorHAnsi" w:cs="Calibri"/>
                <w:color w:val="000000"/>
              </w:rPr>
              <w:t xml:space="preserve"> timely and  appropriate way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361EF4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2" w:name="OLE_LINK1"/>
            <w:r>
              <w:rPr>
                <w:rFonts w:asciiTheme="minorHAnsi" w:hAnsiTheme="minorHAnsi" w:cs="Calibri"/>
                <w:color w:val="000000"/>
              </w:rPr>
              <w:t>To e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>nsure the effective flo</w:t>
            </w:r>
            <w:r>
              <w:rPr>
                <w:rFonts w:asciiTheme="minorHAnsi" w:hAnsiTheme="minorHAnsi" w:cs="Calibri"/>
                <w:color w:val="000000"/>
              </w:rPr>
              <w:t xml:space="preserve">w of information </w:t>
            </w:r>
            <w:r w:rsidR="00C65D29" w:rsidRPr="001F4B6B">
              <w:rPr>
                <w:rFonts w:asciiTheme="minorHAnsi" w:hAnsiTheme="minorHAnsi" w:cs="Calibri"/>
                <w:color w:val="000000"/>
              </w:rPr>
              <w:t xml:space="preserve">in </w:t>
            </w:r>
            <w:r>
              <w:rPr>
                <w:rFonts w:asciiTheme="minorHAnsi" w:hAnsiTheme="minorHAnsi" w:cs="Calibri"/>
                <w:color w:val="000000"/>
              </w:rPr>
              <w:t>the s</w:t>
            </w:r>
            <w:r w:rsidR="00A638EE">
              <w:rPr>
                <w:rFonts w:asciiTheme="minorHAnsi" w:hAnsiTheme="minorHAnsi" w:cs="Calibri"/>
                <w:color w:val="000000"/>
              </w:rPr>
              <w:t>ervice</w:t>
            </w:r>
            <w:r w:rsidR="00C65D29" w:rsidRPr="001F4B6B">
              <w:rPr>
                <w:rFonts w:asciiTheme="minorHAnsi" w:hAnsiTheme="minorHAnsi" w:cs="Calibri"/>
                <w:color w:val="000000"/>
              </w:rPr>
              <w:t>, bet</w:t>
            </w:r>
            <w:r>
              <w:rPr>
                <w:rFonts w:asciiTheme="minorHAnsi" w:hAnsiTheme="minorHAnsi" w:cs="Calibri"/>
                <w:color w:val="000000"/>
              </w:rPr>
              <w:t>ween s</w:t>
            </w:r>
            <w:r w:rsidR="00A638EE">
              <w:rPr>
                <w:rFonts w:asciiTheme="minorHAnsi" w:hAnsiTheme="minorHAnsi" w:cs="Calibri"/>
                <w:color w:val="000000"/>
              </w:rPr>
              <w:t>ervices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 and with external parties, representing corporate messages constructively and observing </w:t>
            </w:r>
            <w:r w:rsidR="00FC4B6F">
              <w:rPr>
                <w:rFonts w:asciiTheme="minorHAnsi" w:hAnsiTheme="minorHAnsi" w:cs="Calibri"/>
                <w:color w:val="000000"/>
              </w:rPr>
              <w:t>Turning Point’s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 internal communication policies and procedures.</w:t>
            </w:r>
            <w:bookmarkEnd w:id="2"/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361EF4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To protect 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the well-being of </w:t>
            </w:r>
            <w:r w:rsidR="00F62DE6">
              <w:rPr>
                <w:rFonts w:asciiTheme="minorHAnsi" w:hAnsiTheme="minorHAnsi" w:cs="Calibri"/>
                <w:color w:val="000000"/>
              </w:rPr>
              <w:t>Individuals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, employees and </w:t>
            </w:r>
            <w:r w:rsidR="00FC4B6F">
              <w:rPr>
                <w:rFonts w:asciiTheme="minorHAnsi" w:hAnsiTheme="minorHAnsi" w:cs="Calibri"/>
                <w:color w:val="000000"/>
              </w:rPr>
              <w:t>Turning Point’s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 business interests by </w:t>
            </w:r>
            <w:r>
              <w:rPr>
                <w:rFonts w:asciiTheme="minorHAnsi" w:hAnsiTheme="minorHAnsi" w:cs="Calibri"/>
                <w:color w:val="000000"/>
              </w:rPr>
              <w:t>maintaining and acting upon the</w:t>
            </w:r>
            <w:r w:rsidR="00AD1D11">
              <w:rPr>
                <w:rFonts w:asciiTheme="minorHAnsi" w:hAnsiTheme="minorHAnsi" w:cs="Calibri"/>
                <w:color w:val="000000"/>
              </w:rPr>
              <w:t xml:space="preserve"> Service Risk Register </w:t>
            </w:r>
            <w:r w:rsidR="000B60DD" w:rsidRPr="001F4B6B">
              <w:rPr>
                <w:rFonts w:asciiTheme="minorHAnsi" w:hAnsiTheme="minorHAnsi" w:cs="Calibri"/>
                <w:color w:val="000000"/>
              </w:rPr>
              <w:t>and Business Continuity P</w:t>
            </w:r>
            <w:r w:rsidR="003B5E8E" w:rsidRPr="001F4B6B">
              <w:rPr>
                <w:rFonts w:asciiTheme="minorHAnsi" w:hAnsiTheme="minorHAnsi" w:cs="Calibri"/>
                <w:color w:val="000000"/>
              </w:rPr>
              <w:t>lan</w:t>
            </w:r>
            <w:r w:rsidR="00AD1D11">
              <w:rPr>
                <w:rFonts w:asciiTheme="minorHAnsi" w:hAnsiTheme="minorHAnsi" w:cs="Calibri"/>
                <w:color w:val="000000"/>
              </w:rPr>
              <w:t xml:space="preserve">, escalating wider risks to </w:t>
            </w:r>
            <w:r>
              <w:rPr>
                <w:rFonts w:asciiTheme="minorHAnsi" w:hAnsiTheme="minorHAnsi" w:cs="Calibri"/>
                <w:color w:val="000000"/>
              </w:rPr>
              <w:t>your m</w:t>
            </w:r>
            <w:r w:rsidR="00A93C2E">
              <w:rPr>
                <w:rFonts w:asciiTheme="minorHAnsi" w:hAnsiTheme="minorHAnsi" w:cs="Calibri"/>
                <w:color w:val="000000"/>
              </w:rPr>
              <w:t>anager</w:t>
            </w:r>
            <w:r w:rsidR="00AD1D11">
              <w:rPr>
                <w:rFonts w:asciiTheme="minorHAnsi" w:hAnsiTheme="minorHAnsi" w:cs="Calibri"/>
                <w:color w:val="000000"/>
              </w:rPr>
              <w:t xml:space="preserve"> as appropriate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>.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EC" w:rsidRPr="001F4B6B" w:rsidRDefault="00361EF4" w:rsidP="001F4B6B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To p</w:t>
            </w:r>
            <w:r w:rsidR="00CA6FEC" w:rsidRPr="001F4B6B">
              <w:rPr>
                <w:rFonts w:asciiTheme="minorHAnsi" w:hAnsiTheme="minorHAnsi" w:cs="Calibri"/>
                <w:color w:val="000000"/>
              </w:rPr>
              <w:t>roject the desired image of Turning Point by;-</w:t>
            </w:r>
          </w:p>
          <w:p w:rsidR="00121792" w:rsidRPr="001F4B6B" w:rsidRDefault="00F84C3F" w:rsidP="001F4B6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Working with your </w:t>
            </w:r>
            <w:r w:rsidR="00361EF4">
              <w:rPr>
                <w:rFonts w:asciiTheme="minorHAnsi" w:hAnsiTheme="minorHAnsi" w:cstheme="minorHAnsi"/>
                <w:color w:val="000000"/>
              </w:rPr>
              <w:t>line m</w:t>
            </w:r>
            <w:r w:rsidR="00A93C2E">
              <w:rPr>
                <w:rFonts w:asciiTheme="minorHAnsi" w:hAnsiTheme="minorHAnsi" w:cstheme="minorHAnsi"/>
                <w:color w:val="000000"/>
              </w:rPr>
              <w:t>anager</w:t>
            </w:r>
            <w:r w:rsidR="00AD1D11">
              <w:rPr>
                <w:rFonts w:asciiTheme="minorHAnsi" w:hAnsiTheme="minorHAnsi" w:cstheme="minorHAnsi"/>
                <w:color w:val="000000"/>
              </w:rPr>
              <w:t xml:space="preserve"> and other stakeholders</w:t>
            </w:r>
            <w:r w:rsidR="00121792" w:rsidRPr="001F4B6B">
              <w:rPr>
                <w:rFonts w:asciiTheme="minorHAnsi" w:hAnsiTheme="minorHAnsi" w:cstheme="minorHAnsi"/>
                <w:color w:val="000000"/>
              </w:rPr>
              <w:t xml:space="preserve"> to promote the </w:t>
            </w:r>
            <w:r w:rsidR="00F5496F" w:rsidRPr="001F4B6B">
              <w:rPr>
                <w:rFonts w:asciiTheme="minorHAnsi" w:hAnsiTheme="minorHAnsi" w:cstheme="minorHAnsi"/>
                <w:color w:val="000000"/>
              </w:rPr>
              <w:t>understanding</w:t>
            </w:r>
            <w:r w:rsidR="00121792" w:rsidRPr="001F4B6B">
              <w:rPr>
                <w:rFonts w:asciiTheme="minorHAnsi" w:hAnsiTheme="minorHAnsi" w:cstheme="minorHAnsi"/>
                <w:color w:val="000000"/>
              </w:rPr>
              <w:t xml:space="preserve"> of </w:t>
            </w:r>
            <w:r w:rsidR="00FC4B6F">
              <w:rPr>
                <w:rFonts w:asciiTheme="minorHAnsi" w:hAnsiTheme="minorHAnsi" w:cstheme="minorHAnsi"/>
                <w:color w:val="000000"/>
              </w:rPr>
              <w:t>Turning Point’s</w:t>
            </w:r>
            <w:r w:rsidR="00121792" w:rsidRPr="001F4B6B">
              <w:rPr>
                <w:rFonts w:asciiTheme="minorHAnsi" w:hAnsiTheme="minorHAnsi" w:cstheme="minorHAnsi"/>
                <w:color w:val="000000"/>
              </w:rPr>
              <w:t xml:space="preserve"> values</w:t>
            </w:r>
            <w:r w:rsidR="00F5496F" w:rsidRPr="001F4B6B">
              <w:rPr>
                <w:rFonts w:asciiTheme="minorHAnsi" w:hAnsiTheme="minorHAnsi" w:cstheme="minorHAnsi"/>
                <w:color w:val="000000"/>
              </w:rPr>
              <w:t xml:space="preserve"> and their application to Learning Disabilities</w:t>
            </w:r>
            <w:r w:rsidR="00121792" w:rsidRPr="001F4B6B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02B22" w:rsidRPr="001F4B6B" w:rsidRDefault="00F5496F" w:rsidP="001F4B6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  <w:r w:rsidRPr="001F4B6B">
              <w:rPr>
                <w:rFonts w:asciiTheme="minorHAnsi" w:hAnsiTheme="minorHAnsi" w:cs="Calibri"/>
                <w:color w:val="000000"/>
              </w:rPr>
              <w:t>Being a</w:t>
            </w:r>
            <w:r w:rsidR="00C65D29" w:rsidRPr="001F4B6B">
              <w:rPr>
                <w:rFonts w:asciiTheme="minorHAnsi" w:hAnsiTheme="minorHAnsi" w:cs="Calibri"/>
                <w:color w:val="000000"/>
              </w:rPr>
              <w:t xml:space="preserve"> role model of</w:t>
            </w:r>
            <w:r w:rsidR="00361EF4">
              <w:rPr>
                <w:rFonts w:asciiTheme="minorHAnsi" w:hAnsiTheme="minorHAnsi" w:cs="Calibri"/>
                <w:color w:val="000000"/>
              </w:rPr>
              <w:t xml:space="preserve"> Turning Point’s </w:t>
            </w:r>
            <w:r w:rsidR="00CA6FEC" w:rsidRPr="001F4B6B">
              <w:rPr>
                <w:rFonts w:asciiTheme="minorHAnsi" w:hAnsiTheme="minorHAnsi" w:cs="Calibri"/>
                <w:color w:val="000000"/>
              </w:rPr>
              <w:t>values through own example while ensuring they are demon</w:t>
            </w:r>
            <w:r w:rsidR="00121792" w:rsidRPr="001F4B6B">
              <w:rPr>
                <w:rFonts w:asciiTheme="minorHAnsi" w:hAnsiTheme="minorHAnsi" w:cs="Calibri"/>
                <w:color w:val="000000"/>
              </w:rPr>
              <w:t>strated by all staff in</w:t>
            </w:r>
            <w:r w:rsidR="00361EF4">
              <w:rPr>
                <w:rFonts w:asciiTheme="minorHAnsi" w:hAnsiTheme="minorHAnsi" w:cs="Calibri"/>
                <w:color w:val="000000"/>
              </w:rPr>
              <w:t xml:space="preserve"> the s</w:t>
            </w:r>
            <w:r w:rsidR="00AD1D11">
              <w:rPr>
                <w:rFonts w:asciiTheme="minorHAnsi" w:hAnsiTheme="minorHAnsi" w:cs="Calibri"/>
                <w:color w:val="000000"/>
              </w:rPr>
              <w:t>ervice</w:t>
            </w:r>
            <w:r w:rsidR="00CA6FEC" w:rsidRPr="001F4B6B">
              <w:rPr>
                <w:rFonts w:asciiTheme="minorHAnsi" w:hAnsiTheme="minorHAnsi" w:cs="Calibri"/>
                <w:color w:val="000000"/>
              </w:rPr>
              <w:t>.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361EF4" w:rsidP="001F4B6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To u</w:t>
            </w:r>
            <w:r w:rsidR="002D37C6" w:rsidRPr="001F4B6B">
              <w:rPr>
                <w:rFonts w:asciiTheme="minorHAnsi" w:hAnsiTheme="minorHAnsi" w:cstheme="minorHAnsi"/>
                <w:color w:val="000000"/>
              </w:rPr>
              <w:t>ndertake any other duties within your capabilities that are relevant to the job and reasonably requested of you by your manager.</w:t>
            </w:r>
          </w:p>
        </w:tc>
      </w:tr>
      <w:tr w:rsidR="00C73D35" w:rsidRPr="002070DE" w:rsidTr="001F4B6B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3D35" w:rsidRPr="001F4B6B" w:rsidRDefault="00C73D35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C4" w:rsidRPr="001F4B6B" w:rsidRDefault="00CC63C4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Planning horizon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AD" w:rsidRPr="001F4B6B" w:rsidRDefault="00B41FAD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7F77CA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B" w:rsidRPr="001F4B6B" w:rsidRDefault="00DF75EB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5C6D0A" w:rsidRDefault="005C6D0A" w:rsidP="00A62CD6">
      <w:pPr>
        <w:spacing w:after="0" w:line="240" w:lineRule="auto"/>
        <w:rPr>
          <w:sz w:val="2"/>
          <w:szCs w:val="2"/>
        </w:rPr>
      </w:pPr>
    </w:p>
    <w:p w:rsidR="005C6D0A" w:rsidRPr="005C6D0A" w:rsidRDefault="005C6D0A" w:rsidP="005C6D0A">
      <w:pPr>
        <w:rPr>
          <w:sz w:val="2"/>
          <w:szCs w:val="2"/>
        </w:rPr>
      </w:pPr>
    </w:p>
    <w:p w:rsidR="005C6D0A" w:rsidRP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:rsidR="005C6D0A" w:rsidRDefault="005C6D0A" w:rsidP="005C6D0A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 xml:space="preserve">PERSONAL SPECIFICATION </w:t>
      </w:r>
    </w:p>
    <w:tbl>
      <w:tblPr>
        <w:tblpPr w:leftFromText="180" w:rightFromText="180" w:vertAnchor="text" w:horzAnchor="margin" w:tblpXSpec="center" w:tblpY="25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64"/>
      </w:tblGrid>
      <w:tr w:rsidR="005C6D0A" w:rsidRPr="00771068" w:rsidTr="005C6D0A">
        <w:trPr>
          <w:trHeight w:val="222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5C6D0A" w:rsidRPr="002F618E" w:rsidRDefault="005C6D0A" w:rsidP="005C6D0A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F618E">
              <w:rPr>
                <w:rFonts w:asciiTheme="minorHAnsi" w:hAnsiTheme="minorHAnsi" w:cs="Arial"/>
                <w:b/>
              </w:rPr>
              <w:t>Person Specification (Essential only)</w:t>
            </w:r>
          </w:p>
        </w:tc>
        <w:tc>
          <w:tcPr>
            <w:tcW w:w="7264" w:type="dxa"/>
            <w:tcBorders>
              <w:bottom w:val="single" w:sz="4" w:space="0" w:color="auto"/>
              <w:right w:val="single" w:sz="4" w:space="0" w:color="auto"/>
            </w:tcBorders>
          </w:tcPr>
          <w:p w:rsidR="005C6D0A" w:rsidRDefault="005C6D0A" w:rsidP="005C6D0A">
            <w:pPr>
              <w:spacing w:before="6" w:after="6"/>
              <w:rPr>
                <w:rFonts w:asciiTheme="minorHAnsi" w:hAnsiTheme="minorHAnsi" w:cs="Arial"/>
              </w:rPr>
            </w:pPr>
            <w:r w:rsidRPr="005C6D0A">
              <w:rPr>
                <w:rFonts w:asciiTheme="minorHAnsi" w:hAnsiTheme="minorHAnsi" w:cs="Arial"/>
              </w:rPr>
              <w:t>Technical / Professional Skills, Expertise and Qualifications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Proven track record in relevant area,</w:t>
            </w:r>
            <w:r w:rsidRPr="005C6D0A" w:rsidDel="00827E00">
              <w:rPr>
                <w:rFonts w:asciiTheme="minorHAnsi" w:hAnsiTheme="minorHAnsi"/>
              </w:rPr>
              <w:t xml:space="preserve"> 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In depth knowledge of the theory and practice within the area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Experience of supervising a team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Experience of working towards achieving individual and team objectives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Numeracy, literacy and IT skills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Oral and written communication skills, and ability to adapt communication to suit the audience, e.g. service users, commissioners, or TP staff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 xml:space="preserve">Good time management and able to work to deadlines 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 w:cs="Arial"/>
              </w:rPr>
            </w:pPr>
            <w:r w:rsidRPr="005C6D0A">
              <w:rPr>
                <w:rFonts w:asciiTheme="minorHAnsi" w:hAnsiTheme="minorHAnsi"/>
              </w:rPr>
              <w:t>A participative leadership and management style in normal circumstances</w:t>
            </w:r>
          </w:p>
          <w:p w:rsidR="005C6D0A" w:rsidRPr="005C6D0A" w:rsidRDefault="005C6D0A" w:rsidP="005C6D0A">
            <w:pPr>
              <w:pStyle w:val="bullet"/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0A" w:rsidRPr="00771068" w:rsidTr="005C6D0A">
        <w:trPr>
          <w:trHeight w:val="222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5C6D0A" w:rsidRPr="002F618E" w:rsidRDefault="005C6D0A" w:rsidP="005C6D0A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F618E">
              <w:rPr>
                <w:rFonts w:asciiTheme="minorHAnsi" w:hAnsiTheme="minorHAnsi" w:cs="Arial"/>
                <w:b/>
              </w:rPr>
              <w:t>Additional Service user Sector Specific Requirements (Essential only)</w:t>
            </w:r>
          </w:p>
        </w:tc>
        <w:tc>
          <w:tcPr>
            <w:tcW w:w="7264" w:type="dxa"/>
            <w:tcBorders>
              <w:bottom w:val="single" w:sz="4" w:space="0" w:color="auto"/>
              <w:right w:val="single" w:sz="4" w:space="0" w:color="auto"/>
            </w:tcBorders>
          </w:tcPr>
          <w:p w:rsidR="005C6D0A" w:rsidRPr="005C6D0A" w:rsidRDefault="005C6D0A" w:rsidP="005C6D0A">
            <w:pPr>
              <w:spacing w:before="6" w:after="6"/>
              <w:rPr>
                <w:rFonts w:asciiTheme="minorHAnsi" w:hAnsiTheme="minorHAnsi" w:cs="Arial"/>
              </w:rPr>
            </w:pPr>
            <w:r w:rsidRPr="005C6D0A">
              <w:rPr>
                <w:rFonts w:asciiTheme="minorHAnsi" w:hAnsiTheme="minorHAnsi" w:cs="Arial"/>
              </w:rPr>
              <w:t>Technical / Professional Skills, Expertise and Qualifications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Holds qualification appropriate to the sector e.g. NVQ4 or willingness to study towards same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In depth knowledge and understanding of the complex and multiple needs faced by the service user group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In depth knowledge and understanding of the Valuing People framework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A demonstrable belief in a values-led approach to working with service users with a Learning Disability issue.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Sound working knowledge and understanding of issues relating to Learning Disabilities and a commitment to working in a person-centred way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An sound working knowledge of current regulatory requirements  (e.g. Valuing People)and the ability to translate this into practice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A sound working knowledge of Protection Of Vulnerable Adults framework, the ability to follow procedure and development of a culture of safe practice</w:t>
            </w:r>
          </w:p>
          <w:p w:rsidR="005C6D0A" w:rsidRPr="005C6D0A" w:rsidRDefault="005C6D0A" w:rsidP="005C6D0A">
            <w:pPr>
              <w:pStyle w:val="bullet"/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6D0A" w:rsidRDefault="005C6D0A" w:rsidP="005C6D0A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:rsidR="005C6D0A" w:rsidRDefault="005C6D0A" w:rsidP="005C6D0A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:rsidR="005C6D0A" w:rsidRPr="006B1777" w:rsidRDefault="005C6D0A" w:rsidP="005C6D0A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C73D35" w:rsidRPr="005C6D0A" w:rsidRDefault="00C73D35" w:rsidP="005C6D0A">
      <w:pPr>
        <w:rPr>
          <w:sz w:val="2"/>
          <w:szCs w:val="2"/>
        </w:rPr>
      </w:pPr>
    </w:p>
    <w:sectPr w:rsidR="00C73D35" w:rsidRPr="005C6D0A" w:rsidSect="00160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E2" w:rsidRDefault="00DD22E2" w:rsidP="008C359E">
      <w:pPr>
        <w:spacing w:after="0" w:line="240" w:lineRule="auto"/>
      </w:pPr>
      <w:r>
        <w:separator/>
      </w:r>
    </w:p>
  </w:endnote>
  <w:endnote w:type="continuationSeparator" w:id="0">
    <w:p w:rsidR="00DD22E2" w:rsidRDefault="00DD22E2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C20615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160E8D" w:rsidRPr="00160E8D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160E8D">
      <w:trPr>
        <w:trHeight w:val="360"/>
      </w:trPr>
      <w:tc>
        <w:tcPr>
          <w:tcW w:w="3500" w:type="pct"/>
        </w:tcPr>
        <w:p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447434" w:rsidRPr="0001692C" w:rsidRDefault="00C20615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2F242F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E2" w:rsidRDefault="00DD22E2" w:rsidP="008C359E">
      <w:pPr>
        <w:spacing w:after="0" w:line="240" w:lineRule="auto"/>
      </w:pPr>
      <w:r>
        <w:separator/>
      </w:r>
    </w:p>
  </w:footnote>
  <w:footnote w:type="continuationSeparator" w:id="0">
    <w:p w:rsidR="00DD22E2" w:rsidRDefault="00DD22E2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44743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447434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182D15" w:rsidRPr="00182D15" w:rsidRDefault="00182D15" w:rsidP="00182D15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2015</w:t>
          </w:r>
        </w:p>
      </w:tc>
    </w:tr>
  </w:tbl>
  <w:p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D85E"/>
      </v:shape>
    </w:pict>
  </w:numPicBullet>
  <w:numPicBullet w:numPicBulletId="1">
    <w:pict>
      <v:shape id="_x0000_i1029" type="#_x0000_t75" style="width:11.7pt;height:11.7pt" o:bullet="t">
        <v:imagedata r:id="rId2" o:title="mso9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3BB4"/>
    <w:multiLevelType w:val="hybridMultilevel"/>
    <w:tmpl w:val="343E978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2122E"/>
    <w:multiLevelType w:val="hybridMultilevel"/>
    <w:tmpl w:val="281C369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5571C"/>
    <w:multiLevelType w:val="hybridMultilevel"/>
    <w:tmpl w:val="2AFC86F8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385CD9"/>
    <w:multiLevelType w:val="hybridMultilevel"/>
    <w:tmpl w:val="194E395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0F4D83"/>
    <w:multiLevelType w:val="hybridMultilevel"/>
    <w:tmpl w:val="8FD8C266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250345"/>
    <w:multiLevelType w:val="hybridMultilevel"/>
    <w:tmpl w:val="20A22C9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94603"/>
    <w:multiLevelType w:val="hybridMultilevel"/>
    <w:tmpl w:val="3F96D17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D97034"/>
    <w:multiLevelType w:val="hybridMultilevel"/>
    <w:tmpl w:val="9C225B44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BC28F2"/>
    <w:multiLevelType w:val="hybridMultilevel"/>
    <w:tmpl w:val="30D23CA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087DBC"/>
    <w:multiLevelType w:val="hybridMultilevel"/>
    <w:tmpl w:val="49E66198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D08DF"/>
    <w:multiLevelType w:val="hybridMultilevel"/>
    <w:tmpl w:val="2180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E3455"/>
    <w:multiLevelType w:val="hybridMultilevel"/>
    <w:tmpl w:val="A6E6699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6D3CA0"/>
    <w:multiLevelType w:val="hybridMultilevel"/>
    <w:tmpl w:val="FF7252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1C35FAD"/>
    <w:multiLevelType w:val="hybridMultilevel"/>
    <w:tmpl w:val="0DC0DA6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863687"/>
    <w:multiLevelType w:val="hybridMultilevel"/>
    <w:tmpl w:val="9D12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B6B85"/>
    <w:multiLevelType w:val="hybridMultilevel"/>
    <w:tmpl w:val="59E2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E5111"/>
    <w:multiLevelType w:val="hybridMultilevel"/>
    <w:tmpl w:val="527E435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37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621B2"/>
    <w:multiLevelType w:val="hybridMultilevel"/>
    <w:tmpl w:val="C900A8DA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3">
    <w:nsid w:val="7F9C4BA1"/>
    <w:multiLevelType w:val="hybridMultilevel"/>
    <w:tmpl w:val="287A3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39"/>
  </w:num>
  <w:num w:numId="5">
    <w:abstractNumId w:val="18"/>
  </w:num>
  <w:num w:numId="6">
    <w:abstractNumId w:val="17"/>
  </w:num>
  <w:num w:numId="7">
    <w:abstractNumId w:val="3"/>
  </w:num>
  <w:num w:numId="8">
    <w:abstractNumId w:val="20"/>
  </w:num>
  <w:num w:numId="9">
    <w:abstractNumId w:val="7"/>
  </w:num>
  <w:num w:numId="10">
    <w:abstractNumId w:val="6"/>
  </w:num>
  <w:num w:numId="11">
    <w:abstractNumId w:val="37"/>
  </w:num>
  <w:num w:numId="12">
    <w:abstractNumId w:val="24"/>
  </w:num>
  <w:num w:numId="13">
    <w:abstractNumId w:val="40"/>
  </w:num>
  <w:num w:numId="14">
    <w:abstractNumId w:val="22"/>
  </w:num>
  <w:num w:numId="15">
    <w:abstractNumId w:val="38"/>
  </w:num>
  <w:num w:numId="16">
    <w:abstractNumId w:val="42"/>
  </w:num>
  <w:num w:numId="17">
    <w:abstractNumId w:val="1"/>
  </w:num>
  <w:num w:numId="18">
    <w:abstractNumId w:val="23"/>
  </w:num>
  <w:num w:numId="19">
    <w:abstractNumId w:val="4"/>
  </w:num>
  <w:num w:numId="20">
    <w:abstractNumId w:val="35"/>
  </w:num>
  <w:num w:numId="21">
    <w:abstractNumId w:val="0"/>
  </w:num>
  <w:num w:numId="22">
    <w:abstractNumId w:val="27"/>
  </w:num>
  <w:num w:numId="23">
    <w:abstractNumId w:val="31"/>
  </w:num>
  <w:num w:numId="24">
    <w:abstractNumId w:val="21"/>
  </w:num>
  <w:num w:numId="25">
    <w:abstractNumId w:val="13"/>
  </w:num>
  <w:num w:numId="26">
    <w:abstractNumId w:val="12"/>
  </w:num>
  <w:num w:numId="27">
    <w:abstractNumId w:val="30"/>
  </w:num>
  <w:num w:numId="28">
    <w:abstractNumId w:val="15"/>
  </w:num>
  <w:num w:numId="29">
    <w:abstractNumId w:val="41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29"/>
  </w:num>
  <w:num w:numId="35">
    <w:abstractNumId w:val="14"/>
  </w:num>
  <w:num w:numId="36">
    <w:abstractNumId w:val="33"/>
  </w:num>
  <w:num w:numId="37">
    <w:abstractNumId w:val="43"/>
  </w:num>
  <w:num w:numId="38">
    <w:abstractNumId w:val="5"/>
  </w:num>
  <w:num w:numId="39">
    <w:abstractNumId w:val="8"/>
  </w:num>
  <w:num w:numId="40">
    <w:abstractNumId w:val="36"/>
  </w:num>
  <w:num w:numId="41">
    <w:abstractNumId w:val="34"/>
  </w:num>
  <w:num w:numId="42">
    <w:abstractNumId w:val="19"/>
  </w:num>
  <w:num w:numId="43">
    <w:abstractNumId w:val="1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018D6"/>
    <w:rsid w:val="000100F1"/>
    <w:rsid w:val="0001692C"/>
    <w:rsid w:val="000200D0"/>
    <w:rsid w:val="00024C3B"/>
    <w:rsid w:val="00031896"/>
    <w:rsid w:val="00032AEC"/>
    <w:rsid w:val="00034796"/>
    <w:rsid w:val="00052024"/>
    <w:rsid w:val="0005222D"/>
    <w:rsid w:val="00061BC9"/>
    <w:rsid w:val="00071E7A"/>
    <w:rsid w:val="000765F6"/>
    <w:rsid w:val="000903CF"/>
    <w:rsid w:val="000A02A9"/>
    <w:rsid w:val="000B1A01"/>
    <w:rsid w:val="000B40C8"/>
    <w:rsid w:val="000B60DD"/>
    <w:rsid w:val="000D07EB"/>
    <w:rsid w:val="000D5F44"/>
    <w:rsid w:val="000F5D33"/>
    <w:rsid w:val="00100AEA"/>
    <w:rsid w:val="00121792"/>
    <w:rsid w:val="00123EB1"/>
    <w:rsid w:val="00146D96"/>
    <w:rsid w:val="001560F1"/>
    <w:rsid w:val="00160E8D"/>
    <w:rsid w:val="00180142"/>
    <w:rsid w:val="00182D15"/>
    <w:rsid w:val="00196497"/>
    <w:rsid w:val="001A64C7"/>
    <w:rsid w:val="001B76B8"/>
    <w:rsid w:val="001C1CC1"/>
    <w:rsid w:val="001D740B"/>
    <w:rsid w:val="001E0D2F"/>
    <w:rsid w:val="001F4B6B"/>
    <w:rsid w:val="001F542D"/>
    <w:rsid w:val="001F7650"/>
    <w:rsid w:val="00206E16"/>
    <w:rsid w:val="002070DE"/>
    <w:rsid w:val="0022253E"/>
    <w:rsid w:val="00223D44"/>
    <w:rsid w:val="00223E6F"/>
    <w:rsid w:val="0022716A"/>
    <w:rsid w:val="00241F17"/>
    <w:rsid w:val="0024250A"/>
    <w:rsid w:val="0025661D"/>
    <w:rsid w:val="00256DD6"/>
    <w:rsid w:val="00262F2D"/>
    <w:rsid w:val="002728DE"/>
    <w:rsid w:val="00275A1C"/>
    <w:rsid w:val="0028253A"/>
    <w:rsid w:val="002854EC"/>
    <w:rsid w:val="002902E5"/>
    <w:rsid w:val="002904E9"/>
    <w:rsid w:val="002944C2"/>
    <w:rsid w:val="002A195F"/>
    <w:rsid w:val="002A6614"/>
    <w:rsid w:val="002C117C"/>
    <w:rsid w:val="002C53B5"/>
    <w:rsid w:val="002D37C6"/>
    <w:rsid w:val="002E360D"/>
    <w:rsid w:val="002F242F"/>
    <w:rsid w:val="002F44D1"/>
    <w:rsid w:val="003067E7"/>
    <w:rsid w:val="003104B4"/>
    <w:rsid w:val="003150E7"/>
    <w:rsid w:val="00316513"/>
    <w:rsid w:val="00317E6D"/>
    <w:rsid w:val="0032256F"/>
    <w:rsid w:val="003306DE"/>
    <w:rsid w:val="003338F3"/>
    <w:rsid w:val="00334FEC"/>
    <w:rsid w:val="00350275"/>
    <w:rsid w:val="00360637"/>
    <w:rsid w:val="00361558"/>
    <w:rsid w:val="00361EF4"/>
    <w:rsid w:val="00373F95"/>
    <w:rsid w:val="0037412A"/>
    <w:rsid w:val="00377430"/>
    <w:rsid w:val="00386935"/>
    <w:rsid w:val="00386EC1"/>
    <w:rsid w:val="00390042"/>
    <w:rsid w:val="003A632B"/>
    <w:rsid w:val="003B5E8E"/>
    <w:rsid w:val="003C1FCF"/>
    <w:rsid w:val="003E25A6"/>
    <w:rsid w:val="003F11E0"/>
    <w:rsid w:val="003F5251"/>
    <w:rsid w:val="003F7DB7"/>
    <w:rsid w:val="00405BCB"/>
    <w:rsid w:val="00412511"/>
    <w:rsid w:val="00420610"/>
    <w:rsid w:val="00426054"/>
    <w:rsid w:val="00431503"/>
    <w:rsid w:val="00436ED5"/>
    <w:rsid w:val="00440B8D"/>
    <w:rsid w:val="00447434"/>
    <w:rsid w:val="00454D87"/>
    <w:rsid w:val="00462203"/>
    <w:rsid w:val="00463724"/>
    <w:rsid w:val="0046781D"/>
    <w:rsid w:val="004843BE"/>
    <w:rsid w:val="004A21E9"/>
    <w:rsid w:val="004A4921"/>
    <w:rsid w:val="004F26E9"/>
    <w:rsid w:val="004F4A9C"/>
    <w:rsid w:val="00501D22"/>
    <w:rsid w:val="005051BB"/>
    <w:rsid w:val="00517341"/>
    <w:rsid w:val="00525D2E"/>
    <w:rsid w:val="005406BB"/>
    <w:rsid w:val="00543658"/>
    <w:rsid w:val="00551C6F"/>
    <w:rsid w:val="00566553"/>
    <w:rsid w:val="00570A43"/>
    <w:rsid w:val="00573815"/>
    <w:rsid w:val="00577D03"/>
    <w:rsid w:val="00580615"/>
    <w:rsid w:val="0058088D"/>
    <w:rsid w:val="00581895"/>
    <w:rsid w:val="00590FB5"/>
    <w:rsid w:val="005A5499"/>
    <w:rsid w:val="005B0E65"/>
    <w:rsid w:val="005B639F"/>
    <w:rsid w:val="005B6C55"/>
    <w:rsid w:val="005C3BC3"/>
    <w:rsid w:val="005C6D0A"/>
    <w:rsid w:val="005D121F"/>
    <w:rsid w:val="005E6A47"/>
    <w:rsid w:val="005E6C81"/>
    <w:rsid w:val="005F03D5"/>
    <w:rsid w:val="00614503"/>
    <w:rsid w:val="00614632"/>
    <w:rsid w:val="00625826"/>
    <w:rsid w:val="0063005A"/>
    <w:rsid w:val="0063035B"/>
    <w:rsid w:val="00633056"/>
    <w:rsid w:val="006436A8"/>
    <w:rsid w:val="00646CDE"/>
    <w:rsid w:val="00650B03"/>
    <w:rsid w:val="006557A6"/>
    <w:rsid w:val="0066096E"/>
    <w:rsid w:val="00664DC3"/>
    <w:rsid w:val="006B1777"/>
    <w:rsid w:val="006B287F"/>
    <w:rsid w:val="006B4C8F"/>
    <w:rsid w:val="006B5841"/>
    <w:rsid w:val="006B7AFB"/>
    <w:rsid w:val="006E198B"/>
    <w:rsid w:val="006F0F54"/>
    <w:rsid w:val="00702B22"/>
    <w:rsid w:val="00704BB0"/>
    <w:rsid w:val="007118CA"/>
    <w:rsid w:val="00725451"/>
    <w:rsid w:val="007377E8"/>
    <w:rsid w:val="00750DB7"/>
    <w:rsid w:val="007531B2"/>
    <w:rsid w:val="00754E7C"/>
    <w:rsid w:val="00766A71"/>
    <w:rsid w:val="00776C02"/>
    <w:rsid w:val="00784949"/>
    <w:rsid w:val="00787172"/>
    <w:rsid w:val="00787B28"/>
    <w:rsid w:val="00793206"/>
    <w:rsid w:val="0079358E"/>
    <w:rsid w:val="007A56E0"/>
    <w:rsid w:val="007B00FF"/>
    <w:rsid w:val="007C043A"/>
    <w:rsid w:val="007E71FA"/>
    <w:rsid w:val="007F47D5"/>
    <w:rsid w:val="007F77CA"/>
    <w:rsid w:val="00806D19"/>
    <w:rsid w:val="00820AF3"/>
    <w:rsid w:val="008248B1"/>
    <w:rsid w:val="008251C4"/>
    <w:rsid w:val="00850783"/>
    <w:rsid w:val="00857A39"/>
    <w:rsid w:val="008858DF"/>
    <w:rsid w:val="008A04A0"/>
    <w:rsid w:val="008A361F"/>
    <w:rsid w:val="008C359E"/>
    <w:rsid w:val="008D4C34"/>
    <w:rsid w:val="008E1A5C"/>
    <w:rsid w:val="008F331C"/>
    <w:rsid w:val="00902C7A"/>
    <w:rsid w:val="00911F48"/>
    <w:rsid w:val="0091542D"/>
    <w:rsid w:val="00916584"/>
    <w:rsid w:val="009461B4"/>
    <w:rsid w:val="009526EC"/>
    <w:rsid w:val="00960403"/>
    <w:rsid w:val="009617D7"/>
    <w:rsid w:val="00962761"/>
    <w:rsid w:val="00975B81"/>
    <w:rsid w:val="00986AE8"/>
    <w:rsid w:val="0099627A"/>
    <w:rsid w:val="009B4EBC"/>
    <w:rsid w:val="009B5618"/>
    <w:rsid w:val="009B6AD9"/>
    <w:rsid w:val="009C3DFD"/>
    <w:rsid w:val="009D254D"/>
    <w:rsid w:val="009D3653"/>
    <w:rsid w:val="009E0DD3"/>
    <w:rsid w:val="009E6FBB"/>
    <w:rsid w:val="009F674F"/>
    <w:rsid w:val="009F7AB4"/>
    <w:rsid w:val="00A0082F"/>
    <w:rsid w:val="00A17591"/>
    <w:rsid w:val="00A206E2"/>
    <w:rsid w:val="00A20CFF"/>
    <w:rsid w:val="00A4155C"/>
    <w:rsid w:val="00A50F89"/>
    <w:rsid w:val="00A56454"/>
    <w:rsid w:val="00A62CD6"/>
    <w:rsid w:val="00A638EE"/>
    <w:rsid w:val="00A64767"/>
    <w:rsid w:val="00A82C20"/>
    <w:rsid w:val="00A82DD7"/>
    <w:rsid w:val="00A833E6"/>
    <w:rsid w:val="00A90BD6"/>
    <w:rsid w:val="00A93C2E"/>
    <w:rsid w:val="00A9560E"/>
    <w:rsid w:val="00AA672B"/>
    <w:rsid w:val="00AA75BF"/>
    <w:rsid w:val="00AA7BDD"/>
    <w:rsid w:val="00AB0986"/>
    <w:rsid w:val="00AC43E7"/>
    <w:rsid w:val="00AC528E"/>
    <w:rsid w:val="00AC658A"/>
    <w:rsid w:val="00AC66A4"/>
    <w:rsid w:val="00AD07BF"/>
    <w:rsid w:val="00AD1D11"/>
    <w:rsid w:val="00AE010A"/>
    <w:rsid w:val="00AF3B3A"/>
    <w:rsid w:val="00B12170"/>
    <w:rsid w:val="00B248A1"/>
    <w:rsid w:val="00B34EA3"/>
    <w:rsid w:val="00B3760A"/>
    <w:rsid w:val="00B41FAD"/>
    <w:rsid w:val="00B641DA"/>
    <w:rsid w:val="00B772D0"/>
    <w:rsid w:val="00B87BDD"/>
    <w:rsid w:val="00B90754"/>
    <w:rsid w:val="00B908ED"/>
    <w:rsid w:val="00B96361"/>
    <w:rsid w:val="00BA68ED"/>
    <w:rsid w:val="00BC21C2"/>
    <w:rsid w:val="00BD4844"/>
    <w:rsid w:val="00C12DCE"/>
    <w:rsid w:val="00C15DD2"/>
    <w:rsid w:val="00C17F71"/>
    <w:rsid w:val="00C20615"/>
    <w:rsid w:val="00C20EAA"/>
    <w:rsid w:val="00C213BB"/>
    <w:rsid w:val="00C23F7B"/>
    <w:rsid w:val="00C42C0F"/>
    <w:rsid w:val="00C530FA"/>
    <w:rsid w:val="00C6164C"/>
    <w:rsid w:val="00C65D29"/>
    <w:rsid w:val="00C73D35"/>
    <w:rsid w:val="00C97273"/>
    <w:rsid w:val="00CA6FEC"/>
    <w:rsid w:val="00CB24CC"/>
    <w:rsid w:val="00CC63C4"/>
    <w:rsid w:val="00CC770B"/>
    <w:rsid w:val="00CD1D6A"/>
    <w:rsid w:val="00CE1C46"/>
    <w:rsid w:val="00CF3E93"/>
    <w:rsid w:val="00CF66DF"/>
    <w:rsid w:val="00D013AC"/>
    <w:rsid w:val="00D071C4"/>
    <w:rsid w:val="00D10FC1"/>
    <w:rsid w:val="00D1286C"/>
    <w:rsid w:val="00D255D8"/>
    <w:rsid w:val="00D31641"/>
    <w:rsid w:val="00D34547"/>
    <w:rsid w:val="00D37A07"/>
    <w:rsid w:val="00D4410F"/>
    <w:rsid w:val="00D47BC7"/>
    <w:rsid w:val="00D738DF"/>
    <w:rsid w:val="00D858A9"/>
    <w:rsid w:val="00DA6C2C"/>
    <w:rsid w:val="00DB07F3"/>
    <w:rsid w:val="00DB1EB0"/>
    <w:rsid w:val="00DB4378"/>
    <w:rsid w:val="00DC0B6B"/>
    <w:rsid w:val="00DC408A"/>
    <w:rsid w:val="00DD22E2"/>
    <w:rsid w:val="00DD231F"/>
    <w:rsid w:val="00DD3A7D"/>
    <w:rsid w:val="00DD5470"/>
    <w:rsid w:val="00DE4040"/>
    <w:rsid w:val="00DE44DD"/>
    <w:rsid w:val="00DF5EC3"/>
    <w:rsid w:val="00DF75EB"/>
    <w:rsid w:val="00E01BEF"/>
    <w:rsid w:val="00E020A2"/>
    <w:rsid w:val="00E053AD"/>
    <w:rsid w:val="00E22258"/>
    <w:rsid w:val="00E26F17"/>
    <w:rsid w:val="00E339FC"/>
    <w:rsid w:val="00E44598"/>
    <w:rsid w:val="00E561F2"/>
    <w:rsid w:val="00E67645"/>
    <w:rsid w:val="00E71EE1"/>
    <w:rsid w:val="00E720CB"/>
    <w:rsid w:val="00E734CB"/>
    <w:rsid w:val="00E7597C"/>
    <w:rsid w:val="00E76DD7"/>
    <w:rsid w:val="00E76FA8"/>
    <w:rsid w:val="00E84051"/>
    <w:rsid w:val="00E84BBA"/>
    <w:rsid w:val="00E86374"/>
    <w:rsid w:val="00E92693"/>
    <w:rsid w:val="00E979EC"/>
    <w:rsid w:val="00EA0945"/>
    <w:rsid w:val="00EA0B12"/>
    <w:rsid w:val="00EA63CA"/>
    <w:rsid w:val="00EB3211"/>
    <w:rsid w:val="00ED262A"/>
    <w:rsid w:val="00ED2CF7"/>
    <w:rsid w:val="00ED499A"/>
    <w:rsid w:val="00EE2696"/>
    <w:rsid w:val="00EF2650"/>
    <w:rsid w:val="00F06ADA"/>
    <w:rsid w:val="00F13653"/>
    <w:rsid w:val="00F17E61"/>
    <w:rsid w:val="00F25507"/>
    <w:rsid w:val="00F26A13"/>
    <w:rsid w:val="00F3769D"/>
    <w:rsid w:val="00F37C7C"/>
    <w:rsid w:val="00F41AF7"/>
    <w:rsid w:val="00F47E73"/>
    <w:rsid w:val="00F5496F"/>
    <w:rsid w:val="00F56467"/>
    <w:rsid w:val="00F62DE6"/>
    <w:rsid w:val="00F67715"/>
    <w:rsid w:val="00F7068A"/>
    <w:rsid w:val="00F72246"/>
    <w:rsid w:val="00F84C3F"/>
    <w:rsid w:val="00F84FB0"/>
    <w:rsid w:val="00F86C3B"/>
    <w:rsid w:val="00F96A7A"/>
    <w:rsid w:val="00FA2DA9"/>
    <w:rsid w:val="00FA3EE1"/>
    <w:rsid w:val="00FA7E1B"/>
    <w:rsid w:val="00FC4B6F"/>
    <w:rsid w:val="00FD319B"/>
    <w:rsid w:val="00FD4C9F"/>
    <w:rsid w:val="00FE0129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0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22"/>
    <w:rPr>
      <w:b/>
      <w:bCs/>
      <w:lang w:eastAsia="en-US"/>
    </w:rPr>
  </w:style>
  <w:style w:type="paragraph" w:customStyle="1" w:styleId="bullet">
    <w:name w:val="bullet"/>
    <w:basedOn w:val="Normal"/>
    <w:rsid w:val="005C6D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0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22"/>
    <w:rPr>
      <w:b/>
      <w:bCs/>
      <w:lang w:eastAsia="en-US"/>
    </w:rPr>
  </w:style>
  <w:style w:type="paragraph" w:customStyle="1" w:styleId="bullet">
    <w:name w:val="bullet"/>
    <w:basedOn w:val="Normal"/>
    <w:rsid w:val="005C6D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Hewlett-Packard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Kasia Witan</cp:lastModifiedBy>
  <cp:revision>2</cp:revision>
  <cp:lastPrinted>2010-06-11T14:07:00Z</cp:lastPrinted>
  <dcterms:created xsi:type="dcterms:W3CDTF">2018-12-14T12:18:00Z</dcterms:created>
  <dcterms:modified xsi:type="dcterms:W3CDTF">2018-12-14T12:18:00Z</dcterms:modified>
</cp:coreProperties>
</file>