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p>
    <w:p w:rsidR="00A62CD6" w:rsidRPr="002070DE" w:rsidRDefault="00A62CD6" w:rsidP="00A62CD6">
      <w:pPr>
        <w:spacing w:after="0" w:line="240" w:lineRule="auto"/>
        <w:rPr>
          <w:rFonts w:asciiTheme="minorHAnsi" w:hAnsiTheme="minorHAnsi" w:cstheme="minorHAnsi"/>
        </w:rPr>
      </w:pP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7B4841">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C4239D" w:rsidRDefault="00E97267" w:rsidP="007B4841">
            <w:pPr>
              <w:spacing w:after="0" w:line="240" w:lineRule="auto"/>
              <w:rPr>
                <w:rFonts w:asciiTheme="minorHAnsi" w:hAnsiTheme="minorHAnsi" w:cstheme="minorHAnsi"/>
              </w:rPr>
            </w:pPr>
            <w:r>
              <w:rPr>
                <w:rFonts w:cs="Calibri"/>
              </w:rPr>
              <w:t>Counsellor</w:t>
            </w:r>
          </w:p>
        </w:tc>
      </w:tr>
      <w:tr w:rsidR="00340E34" w:rsidRPr="002070DE" w:rsidTr="00C73D35">
        <w:tc>
          <w:tcPr>
            <w:tcW w:w="2445" w:type="dxa"/>
            <w:tcBorders>
              <w:top w:val="single" w:sz="4" w:space="0" w:color="auto"/>
              <w:left w:val="single" w:sz="4" w:space="0" w:color="auto"/>
              <w:bottom w:val="single" w:sz="4" w:space="0" w:color="auto"/>
              <w:right w:val="single" w:sz="4" w:space="0" w:color="auto"/>
            </w:tcBorders>
          </w:tcPr>
          <w:p w:rsidR="00340E34" w:rsidRPr="002070DE" w:rsidRDefault="00340E34" w:rsidP="007B4841">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rsidR="00340E34" w:rsidRPr="00C4239D" w:rsidRDefault="00E97267" w:rsidP="007B4841">
            <w:pPr>
              <w:spacing w:after="0" w:line="240" w:lineRule="auto"/>
              <w:rPr>
                <w:rFonts w:asciiTheme="minorHAnsi" w:hAnsiTheme="minorHAnsi" w:cstheme="minorHAnsi"/>
              </w:rPr>
            </w:pPr>
            <w:r>
              <w:rPr>
                <w:rFonts w:asciiTheme="minorHAnsi" w:hAnsiTheme="minorHAnsi" w:cstheme="minorHAnsi"/>
              </w:rPr>
              <w:t xml:space="preserve">Mental Health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C4239D" w:rsidRDefault="00067995" w:rsidP="00C4239D">
            <w:pPr>
              <w:spacing w:after="0" w:line="240" w:lineRule="auto"/>
              <w:rPr>
                <w:rFonts w:asciiTheme="minorHAnsi" w:hAnsiTheme="minorHAnsi" w:cstheme="minorHAnsi"/>
              </w:rPr>
            </w:pPr>
            <w:r>
              <w:rPr>
                <w:rFonts w:asciiTheme="minorHAnsi" w:hAnsiTheme="minorHAnsi" w:cstheme="minorHAnsi"/>
              </w:rPr>
              <w:t>Retail Trust</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C4239D" w:rsidRDefault="00C4239D" w:rsidP="007B4841">
            <w:pPr>
              <w:spacing w:after="0" w:line="240" w:lineRule="auto"/>
              <w:rPr>
                <w:rFonts w:asciiTheme="minorHAnsi" w:hAnsiTheme="minorHAnsi" w:cstheme="minorHAnsi"/>
              </w:rPr>
            </w:pPr>
            <w:r w:rsidRPr="00C4239D">
              <w:rPr>
                <w:rFonts w:asciiTheme="minorHAnsi" w:hAnsiTheme="minorHAnsi" w:cstheme="minorHAnsi"/>
              </w:rPr>
              <w:t>Team Leader</w:t>
            </w:r>
            <w:r w:rsidR="007B4841" w:rsidRPr="00C4239D">
              <w:rPr>
                <w:rFonts w:asciiTheme="minorHAnsi" w:hAnsiTheme="minorHAnsi" w:cstheme="minorHAnsi"/>
              </w:rPr>
              <w:t xml:space="preserve">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C4239D" w:rsidRDefault="00C4239D" w:rsidP="007B4841">
            <w:pPr>
              <w:spacing w:after="0" w:line="240" w:lineRule="auto"/>
              <w:rPr>
                <w:rFonts w:asciiTheme="minorHAnsi" w:hAnsiTheme="minorHAnsi" w:cstheme="minorHAnsi"/>
              </w:rPr>
            </w:pPr>
            <w:r w:rsidRPr="00C4239D">
              <w:rPr>
                <w:rFonts w:asciiTheme="minorHAnsi" w:hAnsiTheme="minorHAnsi" w:cstheme="minorHAnsi"/>
              </w:rPr>
              <w:t>3</w:t>
            </w:r>
          </w:p>
        </w:tc>
      </w:tr>
      <w:tr w:rsidR="00C73D35" w:rsidRPr="002070DE" w:rsidTr="00C73D35">
        <w:tc>
          <w:tcPr>
            <w:tcW w:w="2445" w:type="dxa"/>
            <w:tcBorders>
              <w:top w:val="single" w:sz="4" w:space="0" w:color="auto"/>
              <w:left w:val="nil"/>
              <w:bottom w:val="single" w:sz="4" w:space="0" w:color="auto"/>
              <w:right w:val="nil"/>
            </w:tcBorders>
          </w:tcPr>
          <w:p w:rsidR="00C73D35" w:rsidRPr="002070DE" w:rsidRDefault="00C73D35" w:rsidP="007B4841">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2070DE" w:rsidRDefault="00C73D35" w:rsidP="007B4841">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C4239D" w:rsidRPr="00C4239D" w:rsidRDefault="00E97267" w:rsidP="007B4841">
            <w:pPr>
              <w:spacing w:after="0" w:line="240" w:lineRule="auto"/>
              <w:rPr>
                <w:rFonts w:asciiTheme="minorHAnsi" w:hAnsiTheme="minorHAnsi" w:cstheme="minorHAnsi"/>
              </w:rPr>
            </w:pPr>
            <w:r>
              <w:rPr>
                <w:rFonts w:asciiTheme="minorHAnsi" w:hAnsiTheme="minorHAnsi" w:cstheme="minorHAnsi"/>
              </w:rPr>
              <w:t xml:space="preserve">To </w:t>
            </w:r>
            <w:r w:rsidR="00820F86">
              <w:rPr>
                <w:rFonts w:asciiTheme="minorHAnsi" w:hAnsiTheme="minorHAnsi" w:cstheme="minorHAnsi"/>
              </w:rPr>
              <w:t xml:space="preserve">provide </w:t>
            </w:r>
            <w:r>
              <w:rPr>
                <w:rFonts w:asciiTheme="minorHAnsi" w:hAnsiTheme="minorHAnsi" w:cstheme="minorHAnsi"/>
              </w:rPr>
              <w:t xml:space="preserve">telephone counselling to </w:t>
            </w:r>
            <w:r w:rsidR="00067995">
              <w:rPr>
                <w:rFonts w:asciiTheme="minorHAnsi" w:hAnsiTheme="minorHAnsi" w:cstheme="minorHAnsi"/>
              </w:rPr>
              <w:t>clients accessing the Retail Trust</w:t>
            </w:r>
            <w:r>
              <w:rPr>
                <w:rFonts w:asciiTheme="minorHAnsi" w:hAnsiTheme="minorHAnsi" w:cstheme="minorHAnsi"/>
              </w:rPr>
              <w:t xml:space="preserve"> service</w:t>
            </w:r>
            <w:r w:rsidR="00820F86">
              <w:rPr>
                <w:rFonts w:asciiTheme="minorHAnsi" w:hAnsiTheme="minorHAnsi" w:cstheme="minorHAnsi"/>
              </w:rPr>
              <w:t xml:space="preserve">, </w:t>
            </w:r>
            <w:r w:rsidR="00820F86">
              <w:rPr>
                <w:rFonts w:asciiTheme="minorHAnsi" w:hAnsiTheme="minorHAnsi" w:cs="Arial"/>
              </w:rPr>
              <w:t>providing</w:t>
            </w:r>
            <w:r w:rsidR="00C4239D" w:rsidRPr="00C4239D">
              <w:rPr>
                <w:rFonts w:asciiTheme="minorHAnsi" w:hAnsiTheme="minorHAnsi" w:cs="Arial"/>
              </w:rPr>
              <w:t xml:space="preserve"> high </w:t>
            </w:r>
            <w:r>
              <w:rPr>
                <w:rFonts w:asciiTheme="minorHAnsi" w:hAnsiTheme="minorHAnsi" w:cs="Arial"/>
              </w:rPr>
              <w:t>support to clients experiencing issues relating to their emotional wellbeing</w:t>
            </w:r>
            <w:r w:rsidR="00C4239D" w:rsidRPr="00C4239D">
              <w:rPr>
                <w:rFonts w:asciiTheme="minorHAnsi" w:hAnsiTheme="minorHAnsi" w:cs="Arial"/>
              </w:rPr>
              <w:t xml:space="preserve"> in order to help turn lives around</w:t>
            </w:r>
          </w:p>
          <w:p w:rsidR="00C73D35" w:rsidRPr="002070DE" w:rsidRDefault="00C73D35" w:rsidP="00C4239D">
            <w:pPr>
              <w:spacing w:after="0" w:line="240" w:lineRule="auto"/>
              <w:rPr>
                <w:rFonts w:asciiTheme="minorHAnsi" w:hAnsiTheme="minorHAnsi" w:cstheme="minorHAnsi"/>
              </w:rPr>
            </w:pPr>
          </w:p>
        </w:tc>
      </w:tr>
      <w:tr w:rsidR="00C73D35" w:rsidRPr="002070DE" w:rsidTr="007B4841">
        <w:tc>
          <w:tcPr>
            <w:tcW w:w="2445" w:type="dxa"/>
            <w:vMerge w:val="restart"/>
            <w:tcBorders>
              <w:top w:val="single" w:sz="4" w:space="0" w:color="auto"/>
              <w:left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bottom w:val="single" w:sz="4" w:space="0" w:color="auto"/>
              <w:right w:val="single" w:sz="4" w:space="0" w:color="auto"/>
            </w:tcBorders>
          </w:tcPr>
          <w:p w:rsidR="00C4239D" w:rsidRPr="00C4239D" w:rsidRDefault="00C4239D" w:rsidP="00C4239D">
            <w:pPr>
              <w:rPr>
                <w:rFonts w:asciiTheme="minorHAnsi" w:hAnsiTheme="minorHAnsi" w:cs="Arial"/>
              </w:rPr>
            </w:pPr>
            <w:r w:rsidRPr="00C4239D">
              <w:rPr>
                <w:rFonts w:asciiTheme="minorHAnsi" w:hAnsiTheme="minorHAnsi" w:cs="Arial"/>
                <w:b/>
                <w:u w:val="single"/>
              </w:rPr>
              <w:t>CLINICAL</w:t>
            </w:r>
          </w:p>
          <w:p w:rsidR="00820F86" w:rsidRPr="00820F86" w:rsidRDefault="00820F86" w:rsidP="00820F86">
            <w:pPr>
              <w:rPr>
                <w:rFonts w:asciiTheme="minorHAnsi" w:hAnsiTheme="minorHAnsi" w:cs="Arial"/>
              </w:rPr>
            </w:pPr>
            <w:r w:rsidRPr="00820F86">
              <w:rPr>
                <w:rFonts w:asciiTheme="minorHAnsi" w:hAnsiTheme="minorHAnsi" w:cs="Arial"/>
              </w:rPr>
              <w:t xml:space="preserve">To provide a range of quality counselling interventions to </w:t>
            </w:r>
            <w:r>
              <w:rPr>
                <w:rFonts w:asciiTheme="minorHAnsi" w:hAnsiTheme="minorHAnsi" w:cs="Arial"/>
              </w:rPr>
              <w:t xml:space="preserve">clients accessing support.  </w:t>
            </w:r>
            <w:r w:rsidRPr="00820F86">
              <w:rPr>
                <w:rFonts w:asciiTheme="minorHAnsi" w:hAnsiTheme="minorHAnsi" w:cs="Arial"/>
              </w:rPr>
              <w:t xml:space="preserve">To </w:t>
            </w:r>
            <w:r>
              <w:rPr>
                <w:rFonts w:asciiTheme="minorHAnsi" w:hAnsiTheme="minorHAnsi" w:cs="Arial"/>
              </w:rPr>
              <w:t xml:space="preserve">assist and support </w:t>
            </w:r>
            <w:r w:rsidRPr="00820F86">
              <w:rPr>
                <w:rFonts w:asciiTheme="minorHAnsi" w:hAnsiTheme="minorHAnsi" w:cs="Arial"/>
              </w:rPr>
              <w:t xml:space="preserve">in delivering services in conjunction with the staff team. </w:t>
            </w:r>
          </w:p>
          <w:p w:rsidR="00820F86" w:rsidRPr="00820F86" w:rsidRDefault="00820F86" w:rsidP="00820F86">
            <w:pPr>
              <w:rPr>
                <w:rFonts w:asciiTheme="minorHAnsi" w:hAnsiTheme="minorHAnsi" w:cs="Arial"/>
              </w:rPr>
            </w:pPr>
            <w:r w:rsidRPr="00820F86">
              <w:rPr>
                <w:rFonts w:asciiTheme="minorHAnsi" w:hAnsiTheme="minorHAnsi" w:cs="Arial"/>
              </w:rPr>
              <w:t>To support the line manager to meet the statutory</w:t>
            </w:r>
            <w:r>
              <w:rPr>
                <w:rFonts w:asciiTheme="minorHAnsi" w:hAnsiTheme="minorHAnsi" w:cs="Arial"/>
              </w:rPr>
              <w:t xml:space="preserve"> / contractual</w:t>
            </w:r>
            <w:r w:rsidRPr="00820F86">
              <w:rPr>
                <w:rFonts w:asciiTheme="minorHAnsi" w:hAnsiTheme="minorHAnsi" w:cs="Arial"/>
              </w:rPr>
              <w:t xml:space="preserve"> requirements of the service specification and prepare for all internal and external service audits/inspections. </w:t>
            </w:r>
          </w:p>
          <w:p w:rsidR="00820F86" w:rsidRDefault="00820F86" w:rsidP="00C4239D">
            <w:pPr>
              <w:rPr>
                <w:rFonts w:asciiTheme="minorHAnsi" w:hAnsiTheme="minorHAnsi" w:cs="Arial"/>
              </w:rPr>
            </w:pPr>
            <w:r w:rsidRPr="00820F86">
              <w:rPr>
                <w:rFonts w:asciiTheme="minorHAnsi" w:hAnsiTheme="minorHAnsi" w:cs="Arial"/>
              </w:rPr>
              <w:t>To take prime responsibility for therapeutic interventions, delivering appropriate therapeutic approaches including person-centred therapy</w:t>
            </w:r>
            <w:r>
              <w:rPr>
                <w:rFonts w:asciiTheme="minorHAnsi" w:hAnsiTheme="minorHAnsi" w:cs="Arial"/>
              </w:rPr>
              <w:t>.</w:t>
            </w:r>
          </w:p>
          <w:p w:rsidR="00C4239D" w:rsidRPr="00C4239D" w:rsidRDefault="00C4239D" w:rsidP="00C4239D">
            <w:pPr>
              <w:rPr>
                <w:rFonts w:asciiTheme="minorHAnsi" w:hAnsiTheme="minorHAnsi" w:cs="Arial"/>
              </w:rPr>
            </w:pPr>
            <w:r w:rsidRPr="00C4239D">
              <w:rPr>
                <w:rFonts w:asciiTheme="minorHAnsi" w:hAnsiTheme="minorHAnsi" w:cs="Arial"/>
              </w:rPr>
              <w:t>and/or</w:t>
            </w:r>
          </w:p>
          <w:p w:rsidR="00C4239D" w:rsidRPr="00C4239D" w:rsidRDefault="00C4239D" w:rsidP="00C4239D">
            <w:pPr>
              <w:rPr>
                <w:rFonts w:asciiTheme="minorHAnsi" w:hAnsiTheme="minorHAnsi" w:cs="Arial"/>
              </w:rPr>
            </w:pPr>
            <w:r w:rsidRPr="00C4239D">
              <w:rPr>
                <w:rFonts w:asciiTheme="minorHAnsi" w:hAnsiTheme="minorHAnsi" w:cs="Arial"/>
              </w:rPr>
              <w:t xml:space="preserve">Brief psychological self-help interventions based on solution-focused problem solving and signposting techniques. </w:t>
            </w:r>
          </w:p>
          <w:p w:rsidR="00C4239D" w:rsidRPr="00C4239D" w:rsidRDefault="00C4239D" w:rsidP="00C4239D">
            <w:pPr>
              <w:rPr>
                <w:rFonts w:asciiTheme="minorHAnsi" w:hAnsiTheme="minorHAnsi" w:cs="Arial"/>
                <w:b/>
                <w:u w:val="single"/>
              </w:rPr>
            </w:pPr>
            <w:r w:rsidRPr="00C4239D">
              <w:rPr>
                <w:rFonts w:asciiTheme="minorHAnsi" w:hAnsiTheme="minorHAnsi" w:cs="Arial"/>
                <w:b/>
                <w:u w:val="single"/>
              </w:rPr>
              <w:t>Duties</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Accept referrals via agreed protocols within the service. </w:t>
            </w:r>
          </w:p>
          <w:p w:rsidR="00C4239D" w:rsidRPr="00C4239D" w:rsidRDefault="007C6A00" w:rsidP="00C4239D">
            <w:pPr>
              <w:numPr>
                <w:ilvl w:val="1"/>
                <w:numId w:val="29"/>
              </w:numPr>
              <w:tabs>
                <w:tab w:val="clear" w:pos="1440"/>
                <w:tab w:val="num" w:pos="360"/>
              </w:tabs>
              <w:spacing w:after="0" w:line="240" w:lineRule="auto"/>
              <w:ind w:left="360"/>
              <w:rPr>
                <w:rFonts w:asciiTheme="minorHAnsi" w:hAnsiTheme="minorHAnsi" w:cs="Arial"/>
              </w:rPr>
            </w:pPr>
            <w:r>
              <w:rPr>
                <w:rFonts w:asciiTheme="minorHAnsi" w:hAnsiTheme="minorHAnsi" w:cs="Arial"/>
              </w:rPr>
              <w:t xml:space="preserve">Assess and support people with issues relating to their emotional </w:t>
            </w:r>
            <w:r w:rsidRPr="00C4239D">
              <w:rPr>
                <w:rFonts w:asciiTheme="minorHAnsi" w:hAnsiTheme="minorHAnsi" w:cs="Arial"/>
              </w:rPr>
              <w:t>/</w:t>
            </w:r>
            <w:r>
              <w:rPr>
                <w:rFonts w:asciiTheme="minorHAnsi" w:hAnsiTheme="minorHAnsi" w:cs="Arial"/>
              </w:rPr>
              <w:t xml:space="preserve"> mental health, promoting </w:t>
            </w:r>
            <w:r w:rsidR="00C4239D" w:rsidRPr="00C4239D">
              <w:rPr>
                <w:rFonts w:asciiTheme="minorHAnsi" w:hAnsiTheme="minorHAnsi" w:cs="Arial"/>
              </w:rPr>
              <w:t>self-</w:t>
            </w:r>
            <w:r>
              <w:rPr>
                <w:rFonts w:asciiTheme="minorHAnsi" w:hAnsiTheme="minorHAnsi" w:cs="Arial"/>
              </w:rPr>
              <w:t>management approaches as part of their recovery</w:t>
            </w:r>
            <w:r w:rsidR="00C4239D" w:rsidRPr="00C4239D">
              <w:rPr>
                <w:rFonts w:asciiTheme="minorHAnsi" w:hAnsiTheme="minorHAnsi" w:cs="Arial"/>
              </w:rPr>
              <w:t xml:space="preserve">. </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Undertake patient-centred interviews which identify areas where the person wishes to see change and or recovery and makes an accurate assessment of risk to self and others.</w:t>
            </w:r>
          </w:p>
          <w:p w:rsidR="007C6A00"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7C6A00">
              <w:rPr>
                <w:rFonts w:asciiTheme="minorHAnsi" w:hAnsiTheme="minorHAnsi" w:cs="Arial"/>
              </w:rPr>
              <w:t>Make decisions on suitability of new referrals, adhe</w:t>
            </w:r>
            <w:r w:rsidR="007C6A00" w:rsidRPr="007C6A00">
              <w:rPr>
                <w:rFonts w:asciiTheme="minorHAnsi" w:hAnsiTheme="minorHAnsi" w:cs="Arial"/>
              </w:rPr>
              <w:t>ring to the service</w:t>
            </w:r>
            <w:r w:rsidRPr="007C6A00">
              <w:rPr>
                <w:rFonts w:asciiTheme="minorHAnsi" w:hAnsiTheme="minorHAnsi" w:cs="Arial"/>
              </w:rPr>
              <w:t xml:space="preserve">’s referral protocols, refers unsuitable clients on to the relevant service or back to the referral agent as necessary </w:t>
            </w:r>
          </w:p>
          <w:p w:rsidR="00C4239D" w:rsidRPr="007C6A00"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7C6A00">
              <w:rPr>
                <w:rFonts w:asciiTheme="minorHAnsi" w:hAnsiTheme="minorHAnsi" w:cs="Arial"/>
              </w:rPr>
              <w:t xml:space="preserve">Provide a range of information and support. </w:t>
            </w:r>
            <w:r w:rsidR="007C6A00">
              <w:rPr>
                <w:rFonts w:asciiTheme="minorHAnsi" w:hAnsiTheme="minorHAnsi" w:cs="Arial"/>
              </w:rPr>
              <w:t xml:space="preserve"> </w:t>
            </w:r>
            <w:r w:rsidRPr="007C6A00">
              <w:rPr>
                <w:rFonts w:asciiTheme="minorHAnsi" w:hAnsiTheme="minorHAnsi" w:cs="Arial"/>
              </w:rPr>
              <w:t>This may include</w:t>
            </w:r>
            <w:r w:rsidR="007C6A00">
              <w:rPr>
                <w:rFonts w:asciiTheme="minorHAnsi" w:hAnsiTheme="minorHAnsi" w:cs="Arial"/>
              </w:rPr>
              <w:t xml:space="preserve"> person centred counselling, </w:t>
            </w:r>
            <w:r w:rsidRPr="007C6A00">
              <w:rPr>
                <w:rFonts w:asciiTheme="minorHAnsi" w:hAnsiTheme="minorHAnsi" w:cs="Arial"/>
              </w:rPr>
              <w:t xml:space="preserve">guided self-help </w:t>
            </w:r>
            <w:r w:rsidR="007C6A00">
              <w:rPr>
                <w:rFonts w:asciiTheme="minorHAnsi" w:hAnsiTheme="minorHAnsi" w:cs="Arial"/>
              </w:rPr>
              <w:t xml:space="preserve">or access to </w:t>
            </w:r>
            <w:r w:rsidRPr="007C6A00">
              <w:rPr>
                <w:rFonts w:asciiTheme="minorHAnsi" w:hAnsiTheme="minorHAnsi" w:cs="Arial"/>
              </w:rPr>
              <w:t xml:space="preserve">computerised </w:t>
            </w:r>
            <w:r w:rsidR="007C6A00">
              <w:rPr>
                <w:rFonts w:asciiTheme="minorHAnsi" w:hAnsiTheme="minorHAnsi" w:cs="Arial"/>
              </w:rPr>
              <w:t xml:space="preserve">support and </w:t>
            </w:r>
            <w:r w:rsidR="007C6A00" w:rsidRPr="007C6A00">
              <w:rPr>
                <w:rFonts w:asciiTheme="minorHAnsi" w:hAnsiTheme="minorHAnsi" w:cs="Arial"/>
              </w:rPr>
              <w:t>information</w:t>
            </w:r>
            <w:r w:rsidRPr="007C6A00">
              <w:rPr>
                <w:rFonts w:asciiTheme="minorHAnsi" w:hAnsiTheme="minorHAnsi" w:cs="Arial"/>
              </w:rPr>
              <w:t xml:space="preserve">. This work may be face to face, telephone, via other media or in a psycho-educational setting. </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Educate and involve family members and others in treatment as necessary.</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Adhere to an agreed activity contract relating to the overall number of client</w:t>
            </w:r>
            <w:r w:rsidR="00847BA5">
              <w:rPr>
                <w:rFonts w:asciiTheme="minorHAnsi" w:hAnsiTheme="minorHAnsi" w:cs="Arial"/>
              </w:rPr>
              <w:t>s supported and</w:t>
            </w:r>
            <w:r w:rsidRPr="00C4239D">
              <w:rPr>
                <w:rFonts w:asciiTheme="minorHAnsi" w:hAnsiTheme="minorHAnsi" w:cs="Arial"/>
              </w:rPr>
              <w:t xml:space="preserve"> sessions carried out per week in order to minimise waiting times and ensure </w:t>
            </w:r>
            <w:r w:rsidR="00847BA5">
              <w:rPr>
                <w:rFonts w:asciiTheme="minorHAnsi" w:hAnsiTheme="minorHAnsi" w:cs="Arial"/>
              </w:rPr>
              <w:t xml:space="preserve">support </w:t>
            </w:r>
            <w:r w:rsidRPr="00C4239D">
              <w:rPr>
                <w:rFonts w:asciiTheme="minorHAnsi" w:hAnsiTheme="minorHAnsi" w:cs="Arial"/>
              </w:rPr>
              <w:t xml:space="preserve">delivery remains accessible and </w:t>
            </w:r>
            <w:r w:rsidRPr="00C4239D">
              <w:rPr>
                <w:rFonts w:asciiTheme="minorHAnsi" w:hAnsiTheme="minorHAnsi" w:cs="Arial"/>
              </w:rPr>
              <w:lastRenderedPageBreak/>
              <w:t>convenient.</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Attend </w:t>
            </w:r>
            <w:r w:rsidR="00847BA5">
              <w:rPr>
                <w:rFonts w:asciiTheme="minorHAnsi" w:hAnsiTheme="minorHAnsi" w:cs="Arial"/>
              </w:rPr>
              <w:t xml:space="preserve">team </w:t>
            </w:r>
            <w:r w:rsidRPr="00C4239D">
              <w:rPr>
                <w:rFonts w:asciiTheme="minorHAnsi" w:hAnsiTheme="minorHAnsi" w:cs="Arial"/>
              </w:rPr>
              <w:t xml:space="preserve">meetings relating to </w:t>
            </w:r>
            <w:r w:rsidR="00847BA5">
              <w:rPr>
                <w:rFonts w:asciiTheme="minorHAnsi" w:hAnsiTheme="minorHAnsi" w:cs="Arial"/>
              </w:rPr>
              <w:t xml:space="preserve">the service </w:t>
            </w:r>
            <w:r w:rsidRPr="00C4239D">
              <w:rPr>
                <w:rFonts w:asciiTheme="minorHAnsi" w:hAnsiTheme="minorHAnsi" w:cs="Arial"/>
              </w:rPr>
              <w:t>where appropriate.</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Complete all requirements relating to data collection within the service. </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Keep coherent records of all activity in line with service protocols and use these records and </w:t>
            </w:r>
            <w:r w:rsidR="00847BA5">
              <w:rPr>
                <w:rFonts w:asciiTheme="minorHAnsi" w:hAnsiTheme="minorHAnsi" w:cs="Arial"/>
              </w:rPr>
              <w:t>in</w:t>
            </w:r>
            <w:r w:rsidRPr="00C4239D">
              <w:rPr>
                <w:rFonts w:asciiTheme="minorHAnsi" w:hAnsiTheme="minorHAnsi" w:cs="Arial"/>
              </w:rPr>
              <w:t xml:space="preserve"> decision making.   </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Work closely with other members of the team ensuring</w:t>
            </w:r>
            <w:r w:rsidR="00847BA5">
              <w:rPr>
                <w:rFonts w:asciiTheme="minorHAnsi" w:hAnsiTheme="minorHAnsi" w:cs="Arial"/>
              </w:rPr>
              <w:t xml:space="preserve"> that </w:t>
            </w:r>
            <w:r w:rsidRPr="00C4239D">
              <w:rPr>
                <w:rFonts w:asciiTheme="minorHAnsi" w:hAnsiTheme="minorHAnsi" w:cs="Arial"/>
              </w:rPr>
              <w:t>appropriate</w:t>
            </w:r>
            <w:r w:rsidR="00847BA5">
              <w:rPr>
                <w:rFonts w:asciiTheme="minorHAnsi" w:hAnsiTheme="minorHAnsi" w:cs="Arial"/>
              </w:rPr>
              <w:t xml:space="preserve"> support is provided to all clients accessing support.</w:t>
            </w:r>
            <w:r w:rsidRPr="00C4239D">
              <w:rPr>
                <w:rFonts w:asciiTheme="minorHAnsi" w:hAnsiTheme="minorHAnsi" w:cs="Arial"/>
              </w:rPr>
              <w:t xml:space="preserve"> </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Assess and integrate issues surrounding work and employment into the overall therapy process.</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Operate at all times from an inclusive values base which promotes recovery and recognises and respects diversity.</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Prepare and present information for all </w:t>
            </w:r>
            <w:r w:rsidR="00847BA5">
              <w:rPr>
                <w:rFonts w:asciiTheme="minorHAnsi" w:hAnsiTheme="minorHAnsi" w:cs="Arial"/>
              </w:rPr>
              <w:t xml:space="preserve">clients </w:t>
            </w:r>
            <w:r w:rsidRPr="00C4239D">
              <w:rPr>
                <w:rFonts w:asciiTheme="minorHAnsi" w:hAnsiTheme="minorHAnsi" w:cs="Arial"/>
              </w:rPr>
              <w:t>on their caseload to case management supervisors within the service on an agreed and scheduled basis, in order to ensure safe practice and the clinical governance obligations of the worker, supervisor and service are delivered.</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Respond to and implement supervision suggestions by supervisors in clinical practice.</w:t>
            </w:r>
          </w:p>
          <w:p w:rsidR="00C4239D" w:rsidRPr="00C4239D" w:rsidRDefault="00C4239D" w:rsidP="00C4239D">
            <w:pPr>
              <w:numPr>
                <w:ilvl w:val="1"/>
                <w:numId w:val="29"/>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Engage in and respond to personal development supervision to improve competences and clinical practice.</w:t>
            </w:r>
          </w:p>
          <w:p w:rsidR="00C4239D" w:rsidRPr="00E04865" w:rsidRDefault="00C4239D" w:rsidP="00C4239D">
            <w:pPr>
              <w:ind w:left="360"/>
              <w:rPr>
                <w:rFonts w:ascii="Arial" w:hAnsi="Arial" w:cs="Arial"/>
                <w:sz w:val="18"/>
                <w:szCs w:val="18"/>
              </w:rPr>
            </w:pPr>
          </w:p>
          <w:p w:rsidR="0057251A" w:rsidRPr="00C4239D" w:rsidRDefault="004B3430" w:rsidP="00C4239D">
            <w:pPr>
              <w:spacing w:after="0" w:line="240" w:lineRule="auto"/>
              <w:rPr>
                <w:rFonts w:asciiTheme="minorHAnsi" w:hAnsiTheme="minorHAnsi" w:cstheme="minorHAnsi"/>
              </w:rPr>
            </w:pPr>
            <w:r w:rsidRPr="00C4239D">
              <w:rPr>
                <w:rFonts w:asciiTheme="minorHAnsi" w:hAnsiTheme="minorHAnsi" w:cstheme="minorHAnsi"/>
              </w:rPr>
              <w:t xml:space="preserve"> </w:t>
            </w:r>
          </w:p>
        </w:tc>
      </w:tr>
      <w:tr w:rsidR="00C73D35" w:rsidRPr="002070DE" w:rsidTr="007B4841">
        <w:tc>
          <w:tcPr>
            <w:tcW w:w="2445" w:type="dxa"/>
            <w:vMerge/>
            <w:tcBorders>
              <w:left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C4239D" w:rsidRDefault="00FF7A19" w:rsidP="007B4841">
            <w:pPr>
              <w:spacing w:after="0" w:line="240" w:lineRule="auto"/>
              <w:rPr>
                <w:rFonts w:asciiTheme="minorHAnsi" w:hAnsiTheme="minorHAnsi" w:cstheme="minorHAnsi"/>
              </w:rPr>
            </w:pPr>
            <w:r w:rsidRPr="00C4239D">
              <w:rPr>
                <w:rFonts w:asciiTheme="minorHAnsi" w:hAnsiTheme="minorHAnsi" w:cstheme="minorHAnsi"/>
              </w:rPr>
              <w:t xml:space="preserve">Professional </w:t>
            </w:r>
          </w:p>
          <w:p w:rsidR="006222C5" w:rsidRDefault="006222C5" w:rsidP="00C4239D">
            <w:pPr>
              <w:numPr>
                <w:ilvl w:val="1"/>
                <w:numId w:val="30"/>
              </w:numPr>
              <w:tabs>
                <w:tab w:val="clear" w:pos="1440"/>
                <w:tab w:val="num" w:pos="360"/>
              </w:tabs>
              <w:spacing w:after="0" w:line="240" w:lineRule="auto"/>
              <w:ind w:left="360"/>
              <w:rPr>
                <w:rFonts w:asciiTheme="minorHAnsi" w:hAnsiTheme="minorHAnsi" w:cs="Arial"/>
              </w:rPr>
            </w:pPr>
            <w:r>
              <w:rPr>
                <w:rFonts w:asciiTheme="minorHAnsi" w:hAnsiTheme="minorHAnsi" w:cs="Arial"/>
              </w:rPr>
              <w:t>Ensure continued membership / registration with BACP is maintained.</w:t>
            </w:r>
          </w:p>
          <w:p w:rsidR="006222C5"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6222C5">
              <w:rPr>
                <w:rFonts w:asciiTheme="minorHAnsi" w:hAnsiTheme="minorHAnsi" w:cs="Arial"/>
              </w:rPr>
              <w:t xml:space="preserve">Ensure the maintenance of standards of practice according to the employer and any regulating standards, and keep up to date on new recommendations/guidelines set by the department of health (e.g. NHS plan, National Service Framework, National Institute for Clinical Excellence, British association of counselling and psychotherapy(BACP) </w:t>
            </w:r>
          </w:p>
          <w:p w:rsidR="00C4239D" w:rsidRPr="006222C5"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6222C5">
              <w:rPr>
                <w:rFonts w:asciiTheme="minorHAnsi" w:hAnsiTheme="minorHAnsi" w:cs="Arial"/>
              </w:rPr>
              <w:t>Ensure that client confidentiality is protected at all times.</w:t>
            </w:r>
          </w:p>
          <w:p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Be aware of, and keep up to date with advances in the spheres of treatment for common mental health problems.</w:t>
            </w:r>
          </w:p>
          <w:p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Ensure clear objectives are identified, discussed and reviewed with senior therapists on a regular basis as part of continuing professional development.</w:t>
            </w:r>
          </w:p>
          <w:p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Participate in individual performance review and respond to agreed objectives.</w:t>
            </w:r>
          </w:p>
          <w:p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Keep up to date all records in relation to Continuing Professional Development and ensure personal development plan maintains up to date specialist knowledge of latest theoretical and service delivery models/developments.</w:t>
            </w:r>
          </w:p>
          <w:p w:rsidR="00C4239D" w:rsidRPr="00C4239D" w:rsidRDefault="00C4239D" w:rsidP="00C4239D">
            <w:pPr>
              <w:numPr>
                <w:ilvl w:val="1"/>
                <w:numId w:val="30"/>
              </w:numPr>
              <w:tabs>
                <w:tab w:val="clear" w:pos="1440"/>
                <w:tab w:val="num" w:pos="360"/>
              </w:tabs>
              <w:spacing w:after="0" w:line="240" w:lineRule="auto"/>
              <w:ind w:left="360"/>
              <w:rPr>
                <w:rFonts w:asciiTheme="minorHAnsi" w:hAnsiTheme="minorHAnsi" w:cs="Arial"/>
              </w:rPr>
            </w:pPr>
            <w:r w:rsidRPr="00C4239D">
              <w:rPr>
                <w:rFonts w:asciiTheme="minorHAnsi" w:hAnsiTheme="minorHAnsi" w:cs="Arial"/>
              </w:rPr>
              <w:t xml:space="preserve"> Attend relevant conferences / workshops in line with identified professional objectives.</w:t>
            </w:r>
          </w:p>
          <w:p w:rsidR="00C4239D" w:rsidRPr="00C4239D" w:rsidRDefault="00C4239D" w:rsidP="007B4841">
            <w:pPr>
              <w:spacing w:after="0" w:line="240" w:lineRule="auto"/>
              <w:rPr>
                <w:rFonts w:asciiTheme="minorHAnsi" w:hAnsiTheme="minorHAnsi" w:cstheme="minorHAnsi"/>
              </w:rPr>
            </w:pPr>
          </w:p>
          <w:p w:rsidR="00FF7A19" w:rsidRPr="00C4239D" w:rsidRDefault="00FF7A19" w:rsidP="00C4239D">
            <w:pPr>
              <w:pStyle w:val="ListParagraph"/>
              <w:spacing w:after="0" w:line="240" w:lineRule="auto"/>
              <w:rPr>
                <w:rFonts w:asciiTheme="minorHAnsi" w:hAnsiTheme="minorHAnsi" w:cstheme="minorHAnsi"/>
              </w:rPr>
            </w:pPr>
          </w:p>
        </w:tc>
      </w:tr>
      <w:tr w:rsidR="00C73D35" w:rsidRPr="002070DE" w:rsidTr="007B4841">
        <w:tc>
          <w:tcPr>
            <w:tcW w:w="2445" w:type="dxa"/>
            <w:vMerge/>
            <w:tcBorders>
              <w:left w:val="single" w:sz="4" w:space="0" w:color="auto"/>
              <w:right w:val="single" w:sz="4" w:space="0" w:color="auto"/>
            </w:tcBorders>
          </w:tcPr>
          <w:p w:rsidR="00C73D35" w:rsidRPr="002070DE" w:rsidRDefault="00C73D35" w:rsidP="007B4841">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C4239D" w:rsidRDefault="00FF7A19" w:rsidP="007B4841">
            <w:pPr>
              <w:spacing w:after="0" w:line="240" w:lineRule="auto"/>
              <w:rPr>
                <w:rFonts w:asciiTheme="minorHAnsi" w:hAnsiTheme="minorHAnsi" w:cstheme="minorHAnsi"/>
              </w:rPr>
            </w:pPr>
            <w:r w:rsidRPr="00C4239D">
              <w:rPr>
                <w:rFonts w:asciiTheme="minorHAnsi" w:hAnsiTheme="minorHAnsi" w:cstheme="minorHAnsi"/>
              </w:rPr>
              <w:t xml:space="preserve">General </w:t>
            </w:r>
          </w:p>
          <w:p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To contribute to the development of best practice within the service.</w:t>
            </w:r>
          </w:p>
          <w:p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lang w:val="en-US" w:eastAsia="en-GB"/>
              </w:rPr>
            </w:pPr>
            <w:r w:rsidRPr="00C4239D">
              <w:rPr>
                <w:rFonts w:asciiTheme="minorHAnsi" w:hAnsiTheme="minorHAnsi" w:cs="Arial"/>
              </w:rPr>
              <w:t>To maintain up-to-date knowledge of legislation, national and local policies and procedures in relation to Mental Health and Primary Care Services.</w:t>
            </w:r>
          </w:p>
          <w:p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lang w:val="en-US" w:eastAsia="en-GB"/>
              </w:rPr>
            </w:pPr>
            <w:r w:rsidRPr="00C4239D">
              <w:rPr>
                <w:rFonts w:asciiTheme="minorHAnsi" w:hAnsiTheme="minorHAnsi" w:cs="Arial"/>
              </w:rPr>
              <w:t xml:space="preserve">The post holder will work with people with different cultural backgrounds and ages, using interpreters when necessary and should be committed to </w:t>
            </w:r>
            <w:r w:rsidRPr="00C4239D">
              <w:rPr>
                <w:rFonts w:asciiTheme="minorHAnsi" w:hAnsiTheme="minorHAnsi" w:cs="Arial"/>
              </w:rPr>
              <w:lastRenderedPageBreak/>
              <w:t xml:space="preserve">equal opportunities. </w:t>
            </w:r>
            <w:r w:rsidRPr="00C4239D">
              <w:rPr>
                <w:rFonts w:asciiTheme="minorHAnsi" w:hAnsiTheme="minorHAnsi" w:cs="Arial"/>
                <w:lang w:val="en-US" w:eastAsia="en-GB"/>
              </w:rPr>
              <w:t> </w:t>
            </w:r>
          </w:p>
          <w:p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 xml:space="preserve">All employees have a duty and responsibility for their own health and safety and the health of safety of colleagues, patients and the general public. </w:t>
            </w:r>
          </w:p>
          <w:p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 xml:space="preserve">All employees have a responsibility and a legal obligation to ensure that information processed for both patients and staff is kept accurate, confidential, secure and in line with the Data Protection Act (1998) and Security and Confidentiality Policies. </w:t>
            </w:r>
          </w:p>
          <w:p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 xml:space="preserve">It is the responsibility of all staff that they do not abuse their official position for personal gain, to seek advantage of further private business or other interests in the course of their official duties. </w:t>
            </w:r>
          </w:p>
          <w:p w:rsidR="00C4239D" w:rsidRPr="00C4239D" w:rsidRDefault="00C4239D" w:rsidP="00C4239D">
            <w:pPr>
              <w:numPr>
                <w:ilvl w:val="1"/>
                <w:numId w:val="31"/>
              </w:numPr>
              <w:tabs>
                <w:tab w:val="clear" w:pos="1440"/>
                <w:tab w:val="num" w:pos="360"/>
              </w:tabs>
              <w:spacing w:after="0" w:line="240" w:lineRule="auto"/>
              <w:ind w:left="360"/>
              <w:jc w:val="both"/>
              <w:rPr>
                <w:rFonts w:asciiTheme="minorHAnsi" w:hAnsiTheme="minorHAnsi" w:cs="Arial"/>
              </w:rPr>
            </w:pPr>
            <w:r w:rsidRPr="00C4239D">
              <w:rPr>
                <w:rFonts w:asciiTheme="minorHAnsi" w:hAnsiTheme="minorHAnsi" w:cs="Arial"/>
              </w:rPr>
              <w:t>This Job Description does not provide an exhaustive list of duties and may be reviewed in conjunction with the post holder in light of service development</w:t>
            </w:r>
          </w:p>
          <w:p w:rsidR="00FF7A19" w:rsidRPr="00C4239D" w:rsidRDefault="00FF7A19" w:rsidP="00C4239D">
            <w:pPr>
              <w:pStyle w:val="ListParagraph"/>
              <w:spacing w:after="0" w:line="240" w:lineRule="auto"/>
              <w:rPr>
                <w:rFonts w:asciiTheme="minorHAnsi" w:hAnsiTheme="minorHAnsi" w:cstheme="minorHAnsi"/>
              </w:rPr>
            </w:pPr>
          </w:p>
        </w:tc>
      </w:tr>
      <w:tr w:rsidR="00C73D35" w:rsidRPr="002070DE" w:rsidTr="00C73D35">
        <w:tc>
          <w:tcPr>
            <w:tcW w:w="9781" w:type="dxa"/>
            <w:gridSpan w:val="3"/>
            <w:tcBorders>
              <w:top w:val="single" w:sz="4" w:space="0" w:color="auto"/>
              <w:left w:val="nil"/>
              <w:bottom w:val="single" w:sz="4" w:space="0" w:color="auto"/>
              <w:right w:val="nil"/>
            </w:tcBorders>
          </w:tcPr>
          <w:p w:rsidR="00C73D35" w:rsidRPr="002070DE" w:rsidRDefault="00C73D35" w:rsidP="007B4841">
            <w:pPr>
              <w:spacing w:after="0" w:line="240" w:lineRule="auto"/>
              <w:rPr>
                <w:rFonts w:asciiTheme="minorHAnsi" w:hAnsiTheme="minorHAnsi" w:cstheme="minorHAnsi"/>
              </w:rPr>
            </w:pPr>
          </w:p>
        </w:tc>
      </w:tr>
      <w:tr w:rsidR="00F26A13" w:rsidRPr="002070DE" w:rsidTr="007B4841">
        <w:tc>
          <w:tcPr>
            <w:tcW w:w="2445" w:type="dxa"/>
            <w:vMerge w:val="restart"/>
            <w:tcBorders>
              <w:top w:val="single" w:sz="4" w:space="0" w:color="auto"/>
              <w:left w:val="single" w:sz="4" w:space="0" w:color="auto"/>
              <w:right w:val="single" w:sz="4" w:space="0" w:color="auto"/>
            </w:tcBorders>
          </w:tcPr>
          <w:p w:rsidR="00F26A13" w:rsidRPr="002070DE" w:rsidRDefault="00F26A13" w:rsidP="007B4841">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C4239D" w:rsidRDefault="00F26A13" w:rsidP="007B4841">
            <w:pPr>
              <w:spacing w:after="0" w:line="240" w:lineRule="auto"/>
              <w:rPr>
                <w:rFonts w:asciiTheme="minorHAnsi" w:hAnsiTheme="minorHAnsi" w:cstheme="minorHAnsi"/>
              </w:rPr>
            </w:pPr>
            <w:r w:rsidRPr="00C4239D">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F26A13" w:rsidRPr="00C4239D" w:rsidRDefault="00C4239D" w:rsidP="007B4841">
            <w:pPr>
              <w:spacing w:after="0" w:line="240" w:lineRule="auto"/>
              <w:rPr>
                <w:rFonts w:asciiTheme="minorHAnsi" w:hAnsiTheme="minorHAnsi" w:cstheme="minorHAnsi"/>
              </w:rPr>
            </w:pPr>
            <w:r w:rsidRPr="00C4239D">
              <w:rPr>
                <w:rFonts w:asciiTheme="minorHAnsi" w:hAnsiTheme="minorHAnsi" w:cstheme="minorHAnsi"/>
              </w:rPr>
              <w:t>N/A</w:t>
            </w:r>
          </w:p>
        </w:tc>
      </w:tr>
      <w:tr w:rsidR="00F26A13" w:rsidRPr="002070DE" w:rsidTr="007B4841">
        <w:tc>
          <w:tcPr>
            <w:tcW w:w="2445" w:type="dxa"/>
            <w:vMerge/>
            <w:tcBorders>
              <w:left w:val="single" w:sz="4" w:space="0" w:color="auto"/>
              <w:right w:val="single" w:sz="4" w:space="0" w:color="auto"/>
            </w:tcBorders>
          </w:tcPr>
          <w:p w:rsidR="00F26A13" w:rsidRPr="002070DE" w:rsidRDefault="00F26A13" w:rsidP="007B4841">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C4239D" w:rsidRDefault="00F26A13" w:rsidP="007B4841">
            <w:pPr>
              <w:spacing w:after="0" w:line="240" w:lineRule="auto"/>
              <w:rPr>
                <w:rFonts w:asciiTheme="minorHAnsi" w:hAnsiTheme="minorHAnsi" w:cstheme="minorHAnsi"/>
              </w:rPr>
            </w:pPr>
            <w:r w:rsidRPr="00C4239D">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rsidR="00F26A13" w:rsidRPr="00C4239D" w:rsidRDefault="00C4239D" w:rsidP="007B4841">
            <w:pPr>
              <w:spacing w:after="0" w:line="240" w:lineRule="auto"/>
              <w:rPr>
                <w:rFonts w:asciiTheme="minorHAnsi" w:hAnsiTheme="minorHAnsi" w:cstheme="minorHAnsi"/>
              </w:rPr>
            </w:pPr>
            <w:r w:rsidRPr="00C4239D">
              <w:rPr>
                <w:rFonts w:asciiTheme="minorHAnsi" w:hAnsiTheme="minorHAnsi" w:cstheme="minorHAnsi"/>
              </w:rPr>
              <w:t>N/A</w:t>
            </w:r>
          </w:p>
        </w:tc>
      </w:tr>
      <w:tr w:rsidR="00F26A13" w:rsidRPr="002070DE" w:rsidTr="007B4841">
        <w:tc>
          <w:tcPr>
            <w:tcW w:w="2445" w:type="dxa"/>
            <w:vMerge/>
            <w:tcBorders>
              <w:left w:val="single" w:sz="4" w:space="0" w:color="auto"/>
              <w:right w:val="single" w:sz="4" w:space="0" w:color="auto"/>
            </w:tcBorders>
          </w:tcPr>
          <w:p w:rsidR="00F26A13" w:rsidRPr="002070DE" w:rsidRDefault="00F26A13" w:rsidP="007B4841">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C4239D" w:rsidRDefault="00F26A13" w:rsidP="007B4841">
            <w:pPr>
              <w:spacing w:after="0" w:line="240" w:lineRule="auto"/>
              <w:rPr>
                <w:rFonts w:asciiTheme="minorHAnsi" w:hAnsiTheme="minorHAnsi" w:cstheme="minorHAnsi"/>
              </w:rPr>
            </w:pPr>
            <w:r w:rsidRPr="00C4239D">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CC2451" w:rsidRPr="00C4239D" w:rsidRDefault="00CC2451" w:rsidP="00CC2451">
            <w:pPr>
              <w:spacing w:after="0" w:line="240" w:lineRule="auto"/>
              <w:rPr>
                <w:rFonts w:asciiTheme="minorHAnsi" w:hAnsiTheme="minorHAnsi" w:cstheme="minorHAnsi"/>
              </w:rPr>
            </w:pPr>
            <w:r w:rsidRPr="00C4239D">
              <w:rPr>
                <w:rFonts w:asciiTheme="minorHAnsi" w:hAnsiTheme="minorHAnsi" w:cstheme="minorHAnsi"/>
              </w:rPr>
              <w:t>Central support services</w:t>
            </w:r>
          </w:p>
          <w:p w:rsidR="00CC2451" w:rsidRPr="00C4239D" w:rsidRDefault="006222C5" w:rsidP="00CC2451">
            <w:pPr>
              <w:spacing w:after="0" w:line="240" w:lineRule="auto"/>
              <w:rPr>
                <w:rFonts w:asciiTheme="minorHAnsi" w:hAnsiTheme="minorHAnsi" w:cstheme="minorHAnsi"/>
              </w:rPr>
            </w:pPr>
            <w:r>
              <w:rPr>
                <w:rFonts w:asciiTheme="minorHAnsi" w:hAnsiTheme="minorHAnsi" w:cstheme="minorHAnsi"/>
              </w:rPr>
              <w:t>Team leaders and Clinical L</w:t>
            </w:r>
            <w:r w:rsidR="00CC2451" w:rsidRPr="00C4239D">
              <w:rPr>
                <w:rFonts w:asciiTheme="minorHAnsi" w:hAnsiTheme="minorHAnsi" w:cstheme="minorHAnsi"/>
              </w:rPr>
              <w:t>ead</w:t>
            </w:r>
          </w:p>
          <w:p w:rsidR="00CC2451" w:rsidRPr="00C4239D" w:rsidRDefault="00CC2451" w:rsidP="00CC2451">
            <w:pPr>
              <w:spacing w:after="0" w:line="240" w:lineRule="auto"/>
              <w:rPr>
                <w:rFonts w:asciiTheme="minorHAnsi" w:hAnsiTheme="minorHAnsi" w:cstheme="minorHAnsi"/>
              </w:rPr>
            </w:pPr>
            <w:r w:rsidRPr="00C4239D">
              <w:rPr>
                <w:rFonts w:asciiTheme="minorHAnsi" w:hAnsiTheme="minorHAnsi" w:cstheme="minorHAnsi"/>
              </w:rPr>
              <w:t>Operations Manager</w:t>
            </w:r>
          </w:p>
          <w:p w:rsidR="00F26A13" w:rsidRPr="00C4239D" w:rsidRDefault="00CC2451" w:rsidP="00CC2451">
            <w:pPr>
              <w:spacing w:after="0" w:line="240" w:lineRule="auto"/>
              <w:rPr>
                <w:rFonts w:asciiTheme="minorHAnsi" w:hAnsiTheme="minorHAnsi" w:cstheme="minorHAnsi"/>
              </w:rPr>
            </w:pPr>
            <w:r w:rsidRPr="00C4239D">
              <w:rPr>
                <w:rFonts w:asciiTheme="minorHAnsi" w:hAnsiTheme="minorHAnsi" w:cstheme="minorHAnsi"/>
              </w:rPr>
              <w:t>Administration team</w:t>
            </w:r>
          </w:p>
        </w:tc>
      </w:tr>
      <w:tr w:rsidR="00F26A13" w:rsidRPr="002070DE" w:rsidTr="007B4841">
        <w:tc>
          <w:tcPr>
            <w:tcW w:w="2445" w:type="dxa"/>
            <w:vMerge/>
            <w:tcBorders>
              <w:left w:val="single" w:sz="4" w:space="0" w:color="auto"/>
              <w:right w:val="single" w:sz="4" w:space="0" w:color="auto"/>
            </w:tcBorders>
          </w:tcPr>
          <w:p w:rsidR="00F26A13" w:rsidRPr="002070DE" w:rsidRDefault="00F26A13" w:rsidP="007B4841">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C4239D" w:rsidRDefault="00F26A13" w:rsidP="007B4841">
            <w:pPr>
              <w:spacing w:after="0" w:line="240" w:lineRule="auto"/>
              <w:rPr>
                <w:rFonts w:asciiTheme="minorHAnsi" w:hAnsiTheme="minorHAnsi" w:cstheme="minorHAnsi"/>
              </w:rPr>
            </w:pPr>
            <w:r w:rsidRPr="00C4239D">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6222C5" w:rsidRDefault="006222C5" w:rsidP="00C4239D">
            <w:pPr>
              <w:spacing w:after="0" w:line="240" w:lineRule="auto"/>
              <w:rPr>
                <w:rFonts w:cs="Calibri"/>
                <w:color w:val="000000"/>
              </w:rPr>
            </w:pPr>
            <w:r>
              <w:rPr>
                <w:rFonts w:cs="Calibri"/>
                <w:color w:val="000000"/>
              </w:rPr>
              <w:t>Retail Trust - HUB</w:t>
            </w:r>
          </w:p>
          <w:p w:rsidR="00C4239D" w:rsidRPr="00C4239D" w:rsidRDefault="00C4239D" w:rsidP="00C4239D">
            <w:pPr>
              <w:spacing w:after="0" w:line="240" w:lineRule="auto"/>
              <w:rPr>
                <w:rFonts w:cs="Calibri"/>
                <w:color w:val="000000"/>
              </w:rPr>
            </w:pPr>
            <w:r w:rsidRPr="00C4239D">
              <w:rPr>
                <w:rFonts w:cs="Calibri"/>
                <w:color w:val="000000"/>
              </w:rPr>
              <w:t>Regulatory bodies</w:t>
            </w:r>
          </w:p>
          <w:p w:rsidR="00C4239D" w:rsidRPr="00C4239D" w:rsidRDefault="00C4239D" w:rsidP="00C4239D">
            <w:pPr>
              <w:spacing w:after="0" w:line="240" w:lineRule="auto"/>
              <w:rPr>
                <w:rFonts w:cs="Calibri"/>
                <w:color w:val="000000"/>
              </w:rPr>
            </w:pPr>
            <w:r w:rsidRPr="00C4239D">
              <w:rPr>
                <w:rFonts w:cs="Calibri"/>
                <w:color w:val="000000"/>
              </w:rPr>
              <w:t>Primary and secondary care staff in</w:t>
            </w:r>
            <w:r w:rsidR="006222C5">
              <w:rPr>
                <w:rFonts w:cs="Calibri"/>
                <w:color w:val="000000"/>
              </w:rPr>
              <w:t xml:space="preserve"> the health C</w:t>
            </w:r>
            <w:r w:rsidRPr="00C4239D">
              <w:rPr>
                <w:rFonts w:cs="Calibri"/>
                <w:color w:val="000000"/>
              </w:rPr>
              <w:t>ommunity</w:t>
            </w:r>
          </w:p>
          <w:p w:rsidR="00C4239D" w:rsidRPr="00C4239D" w:rsidRDefault="00C4239D" w:rsidP="00C4239D">
            <w:pPr>
              <w:spacing w:after="0" w:line="240" w:lineRule="auto"/>
              <w:rPr>
                <w:rFonts w:cs="Calibri"/>
                <w:color w:val="000000"/>
              </w:rPr>
            </w:pPr>
            <w:r w:rsidRPr="00C4239D">
              <w:rPr>
                <w:rFonts w:cs="Calibri"/>
                <w:color w:val="000000"/>
              </w:rPr>
              <w:t>Primary care trusts</w:t>
            </w:r>
          </w:p>
          <w:p w:rsidR="00C4239D" w:rsidRPr="00C4239D" w:rsidRDefault="00C4239D" w:rsidP="006222C5">
            <w:pPr>
              <w:tabs>
                <w:tab w:val="right" w:pos="4285"/>
              </w:tabs>
              <w:spacing w:after="0" w:line="240" w:lineRule="auto"/>
              <w:rPr>
                <w:rFonts w:cs="Calibri"/>
                <w:color w:val="000000"/>
              </w:rPr>
            </w:pPr>
            <w:r w:rsidRPr="00C4239D">
              <w:rPr>
                <w:rFonts w:cs="Calibri"/>
                <w:color w:val="000000"/>
              </w:rPr>
              <w:t>Universities</w:t>
            </w:r>
            <w:r w:rsidRPr="00C4239D">
              <w:rPr>
                <w:rFonts w:cs="Calibri"/>
                <w:color w:val="000000"/>
              </w:rPr>
              <w:tab/>
              <w:t xml:space="preserve"> </w:t>
            </w:r>
          </w:p>
          <w:p w:rsidR="00C4239D" w:rsidRPr="00C4239D" w:rsidRDefault="00C4239D" w:rsidP="00C4239D">
            <w:pPr>
              <w:spacing w:after="0" w:line="240" w:lineRule="auto"/>
              <w:rPr>
                <w:rFonts w:cs="Calibri"/>
                <w:color w:val="000000"/>
              </w:rPr>
            </w:pPr>
            <w:r w:rsidRPr="00C4239D">
              <w:rPr>
                <w:rFonts w:cs="Calibri"/>
                <w:color w:val="000000"/>
              </w:rPr>
              <w:t>GP practices</w:t>
            </w:r>
          </w:p>
          <w:p w:rsidR="00C4239D" w:rsidRPr="00C4239D" w:rsidRDefault="00C4239D" w:rsidP="00C4239D">
            <w:pPr>
              <w:spacing w:after="0" w:line="240" w:lineRule="auto"/>
              <w:rPr>
                <w:rFonts w:cs="Calibri"/>
                <w:color w:val="000000"/>
              </w:rPr>
            </w:pPr>
            <w:r w:rsidRPr="00C4239D">
              <w:rPr>
                <w:rFonts w:cs="Calibri"/>
                <w:color w:val="000000"/>
              </w:rPr>
              <w:t>Community health providers</w:t>
            </w:r>
          </w:p>
          <w:p w:rsidR="00CC2451" w:rsidRPr="00C4239D" w:rsidRDefault="00C4239D" w:rsidP="00C4239D">
            <w:pPr>
              <w:spacing w:after="0" w:line="240" w:lineRule="auto"/>
              <w:rPr>
                <w:rFonts w:asciiTheme="minorHAnsi" w:hAnsiTheme="minorHAnsi" w:cstheme="minorHAnsi"/>
              </w:rPr>
            </w:pPr>
            <w:r w:rsidRPr="00C4239D">
              <w:rPr>
                <w:rFonts w:cs="Calibri"/>
                <w:color w:val="000000"/>
              </w:rPr>
              <w:t>Third sector organisations</w:t>
            </w:r>
          </w:p>
        </w:tc>
      </w:tr>
      <w:tr w:rsidR="00C4239D" w:rsidRPr="002070DE" w:rsidTr="007B4841">
        <w:tc>
          <w:tcPr>
            <w:tcW w:w="2445" w:type="dxa"/>
            <w:vMerge/>
            <w:tcBorders>
              <w:left w:val="single" w:sz="4" w:space="0" w:color="auto"/>
              <w:right w:val="single" w:sz="4" w:space="0" w:color="auto"/>
            </w:tcBorders>
          </w:tcPr>
          <w:p w:rsidR="00C4239D" w:rsidRPr="002070DE" w:rsidRDefault="00C4239D" w:rsidP="007B4841">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C4239D" w:rsidRPr="002070DE" w:rsidRDefault="00C4239D" w:rsidP="007B4841">
            <w:pPr>
              <w:spacing w:after="0" w:line="240" w:lineRule="auto"/>
              <w:rPr>
                <w:rFonts w:asciiTheme="minorHAnsi" w:hAnsiTheme="minorHAnsi" w:cstheme="minorHAnsi"/>
              </w:rPr>
            </w:pPr>
            <w:r w:rsidRPr="002070DE">
              <w:rPr>
                <w:rFonts w:asciiTheme="minorHAnsi" w:hAnsiTheme="minorHAnsi" w:cstheme="minorHAnsi"/>
              </w:rPr>
              <w:t xml:space="preserve">Planning </w:t>
            </w:r>
            <w:r>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rsidR="00C4239D" w:rsidRPr="00C4239D" w:rsidRDefault="00C4239D" w:rsidP="00AE5A6B">
            <w:pPr>
              <w:spacing w:after="0" w:line="240" w:lineRule="auto"/>
              <w:rPr>
                <w:rFonts w:asciiTheme="minorHAnsi" w:hAnsiTheme="minorHAnsi" w:cstheme="minorHAnsi"/>
              </w:rPr>
            </w:pPr>
            <w:r w:rsidRPr="00C4239D">
              <w:rPr>
                <w:rFonts w:asciiTheme="minorHAnsi" w:hAnsiTheme="minorHAnsi" w:cstheme="minorHAnsi"/>
              </w:rPr>
              <w:t>N/A</w:t>
            </w:r>
          </w:p>
        </w:tc>
      </w:tr>
      <w:tr w:rsidR="00C4239D" w:rsidRPr="002070DE" w:rsidTr="00F26A13">
        <w:tc>
          <w:tcPr>
            <w:tcW w:w="2445" w:type="dxa"/>
            <w:vMerge/>
            <w:tcBorders>
              <w:left w:val="single" w:sz="4" w:space="0" w:color="auto"/>
              <w:right w:val="single" w:sz="4" w:space="0" w:color="auto"/>
            </w:tcBorders>
          </w:tcPr>
          <w:p w:rsidR="00C4239D" w:rsidRPr="002070DE" w:rsidRDefault="00C4239D" w:rsidP="007B4841">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C4239D" w:rsidRPr="002070DE" w:rsidRDefault="00C4239D" w:rsidP="007B4841">
            <w:pPr>
              <w:spacing w:after="0" w:line="240" w:lineRule="auto"/>
              <w:rPr>
                <w:rFonts w:asciiTheme="minorHAnsi" w:hAnsiTheme="minorHAnsi" w:cstheme="minorHAnsi"/>
              </w:rPr>
            </w:pPr>
            <w:r w:rsidRPr="002070DE">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rsidR="00C4239D" w:rsidRPr="00C4239D" w:rsidRDefault="00C4239D" w:rsidP="00AE5A6B">
            <w:pPr>
              <w:spacing w:after="0" w:line="240" w:lineRule="auto"/>
              <w:rPr>
                <w:rFonts w:asciiTheme="minorHAnsi" w:hAnsiTheme="minorHAnsi" w:cstheme="minorHAnsi"/>
              </w:rPr>
            </w:pPr>
            <w:r w:rsidRPr="00C4239D">
              <w:rPr>
                <w:rFonts w:asciiTheme="minorHAnsi" w:hAnsiTheme="minorHAnsi" w:cstheme="minorHAnsi"/>
              </w:rPr>
              <w:t>N/A</w:t>
            </w:r>
          </w:p>
        </w:tc>
      </w:tr>
      <w:tr w:rsidR="00C4239D" w:rsidRPr="002070DE" w:rsidTr="007B4841">
        <w:tc>
          <w:tcPr>
            <w:tcW w:w="2445" w:type="dxa"/>
            <w:vMerge/>
            <w:tcBorders>
              <w:left w:val="single" w:sz="4" w:space="0" w:color="auto"/>
              <w:bottom w:val="single" w:sz="4" w:space="0" w:color="auto"/>
              <w:right w:val="single" w:sz="4" w:space="0" w:color="auto"/>
            </w:tcBorders>
          </w:tcPr>
          <w:p w:rsidR="00C4239D" w:rsidRPr="002070DE" w:rsidRDefault="00C4239D" w:rsidP="007B4841">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C4239D" w:rsidRPr="002070DE" w:rsidRDefault="00C4239D" w:rsidP="007B4841">
            <w:pPr>
              <w:spacing w:after="0" w:line="240" w:lineRule="auto"/>
              <w:rPr>
                <w:rFonts w:asciiTheme="minorHAnsi" w:hAnsiTheme="minorHAnsi" w:cstheme="minorHAnsi"/>
              </w:rPr>
            </w:pPr>
            <w:r>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C4239D" w:rsidRPr="00C4239D" w:rsidRDefault="00C4239D" w:rsidP="00AE5A6B">
            <w:pPr>
              <w:spacing w:after="0" w:line="240" w:lineRule="auto"/>
              <w:rPr>
                <w:rFonts w:asciiTheme="minorHAnsi" w:hAnsiTheme="minorHAnsi" w:cstheme="minorHAnsi"/>
              </w:rPr>
            </w:pPr>
            <w:r w:rsidRPr="00C4239D">
              <w:rPr>
                <w:rFonts w:asciiTheme="minorHAnsi" w:hAnsiTheme="minorHAnsi" w:cstheme="minorHAnsi"/>
              </w:rPr>
              <w:t>N/A</w:t>
            </w:r>
          </w:p>
        </w:tc>
      </w:tr>
    </w:tbl>
    <w:p w:rsidR="00C73D35" w:rsidRPr="002070DE" w:rsidRDefault="00C73D35" w:rsidP="00A62CD6">
      <w:pPr>
        <w:spacing w:after="0" w:line="240" w:lineRule="auto"/>
      </w:pPr>
    </w:p>
    <w:p w:rsidR="00252433" w:rsidRDefault="00252433">
      <w:pPr>
        <w:spacing w:after="0" w:line="240" w:lineRule="auto"/>
      </w:pPr>
      <w:r>
        <w:br w:type="page"/>
      </w:r>
    </w:p>
    <w:p w:rsidR="00252433" w:rsidRPr="005049C1" w:rsidRDefault="00252433" w:rsidP="00252433">
      <w:pPr>
        <w:spacing w:after="0" w:line="240" w:lineRule="auto"/>
        <w:rPr>
          <w:rFonts w:cs="Calibri"/>
          <w:b/>
          <w:bCs/>
          <w:color w:val="000000"/>
          <w:sz w:val="36"/>
          <w:szCs w:val="36"/>
        </w:rPr>
      </w:pPr>
      <w:r>
        <w:rPr>
          <w:rFonts w:cs="Calibri"/>
          <w:b/>
          <w:bCs/>
          <w:color w:val="000000"/>
          <w:sz w:val="36"/>
          <w:szCs w:val="36"/>
        </w:rPr>
        <w:lastRenderedPageBreak/>
        <w:t>PERSON SPECIFICATION</w:t>
      </w:r>
    </w:p>
    <w:p w:rsidR="00252433" w:rsidRPr="00ED7305" w:rsidRDefault="00252433" w:rsidP="00252433">
      <w:pPr>
        <w:spacing w:after="0" w:line="240" w:lineRule="auto"/>
        <w:rPr>
          <w:rFonts w:cs="Calibri"/>
        </w:rPr>
      </w:pPr>
    </w:p>
    <w:p w:rsidR="00252433" w:rsidRPr="00ED7305" w:rsidRDefault="00252433" w:rsidP="00252433">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252433" w:rsidRPr="00ED7305" w:rsidTr="007B4841">
        <w:tc>
          <w:tcPr>
            <w:tcW w:w="1650" w:type="dxa"/>
            <w:tcBorders>
              <w:top w:val="single" w:sz="4" w:space="0" w:color="auto"/>
              <w:left w:val="single" w:sz="4" w:space="0" w:color="auto"/>
              <w:bottom w:val="single" w:sz="4" w:space="0" w:color="auto"/>
              <w:right w:val="single" w:sz="4" w:space="0" w:color="auto"/>
            </w:tcBorders>
          </w:tcPr>
          <w:p w:rsidR="00252433" w:rsidRPr="007222BC" w:rsidRDefault="00252433" w:rsidP="007B4841">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252433" w:rsidRPr="007222BC" w:rsidRDefault="00F436A1" w:rsidP="006222C5">
            <w:pPr>
              <w:spacing w:after="0" w:line="240" w:lineRule="auto"/>
              <w:rPr>
                <w:rFonts w:cs="Calibri"/>
              </w:rPr>
            </w:pPr>
            <w:r>
              <w:rPr>
                <w:rFonts w:asciiTheme="minorHAnsi" w:hAnsiTheme="minorHAnsi" w:cs="Arial"/>
              </w:rPr>
              <w:t xml:space="preserve">Telephone </w:t>
            </w:r>
            <w:r w:rsidR="006222C5">
              <w:rPr>
                <w:rFonts w:asciiTheme="minorHAnsi" w:hAnsiTheme="minorHAnsi" w:cs="Arial"/>
              </w:rPr>
              <w:t>Counsellor</w:t>
            </w:r>
          </w:p>
        </w:tc>
      </w:tr>
      <w:tr w:rsidR="00252433" w:rsidRPr="00ED7305" w:rsidTr="007B4841">
        <w:tc>
          <w:tcPr>
            <w:tcW w:w="9781" w:type="dxa"/>
            <w:gridSpan w:val="3"/>
            <w:tcBorders>
              <w:top w:val="single" w:sz="4" w:space="0" w:color="auto"/>
              <w:left w:val="nil"/>
              <w:bottom w:val="single" w:sz="4" w:space="0" w:color="auto"/>
              <w:right w:val="nil"/>
            </w:tcBorders>
          </w:tcPr>
          <w:p w:rsidR="00252433" w:rsidRPr="007222BC" w:rsidRDefault="00252433" w:rsidP="007B4841">
            <w:pPr>
              <w:spacing w:after="0" w:line="240" w:lineRule="auto"/>
              <w:rPr>
                <w:rFonts w:cs="Calibri"/>
              </w:rPr>
            </w:pPr>
          </w:p>
        </w:tc>
      </w:tr>
      <w:tr w:rsidR="00252433" w:rsidRPr="00ED7305" w:rsidTr="007B4841">
        <w:tc>
          <w:tcPr>
            <w:tcW w:w="1650" w:type="dxa"/>
            <w:vMerge w:val="restart"/>
            <w:tcBorders>
              <w:top w:val="single" w:sz="4" w:space="0" w:color="auto"/>
              <w:left w:val="single" w:sz="4" w:space="0" w:color="auto"/>
              <w:bottom w:val="single" w:sz="4" w:space="0" w:color="auto"/>
              <w:right w:val="single" w:sz="4" w:space="0" w:color="auto"/>
            </w:tcBorders>
          </w:tcPr>
          <w:p w:rsidR="00252433" w:rsidRDefault="00252433" w:rsidP="007B4841">
            <w:pPr>
              <w:spacing w:after="0" w:line="240" w:lineRule="auto"/>
              <w:rPr>
                <w:rFonts w:cs="Calibri"/>
                <w:b/>
                <w:bCs/>
              </w:rPr>
            </w:pPr>
            <w:r w:rsidRPr="007222BC">
              <w:rPr>
                <w:rFonts w:cs="Calibri"/>
                <w:b/>
                <w:bCs/>
              </w:rPr>
              <w:t>Personal effectiveness</w:t>
            </w:r>
          </w:p>
          <w:p w:rsidR="00252433" w:rsidRDefault="00252433" w:rsidP="007B4841">
            <w:pPr>
              <w:spacing w:after="0" w:line="240" w:lineRule="auto"/>
              <w:rPr>
                <w:rFonts w:cs="Calibri"/>
                <w:b/>
                <w:bCs/>
              </w:rPr>
            </w:pPr>
          </w:p>
          <w:p w:rsidR="00252433" w:rsidRPr="007222BC" w:rsidRDefault="00252433" w:rsidP="007B4841">
            <w:pPr>
              <w:spacing w:before="6" w:after="6"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252433" w:rsidRPr="007222BC" w:rsidRDefault="00252433" w:rsidP="007B4841">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252433" w:rsidRPr="007222BC" w:rsidRDefault="00252433" w:rsidP="007B4841">
            <w:pPr>
              <w:spacing w:after="0" w:line="240" w:lineRule="auto"/>
              <w:rPr>
                <w:rFonts w:cs="Calibri"/>
              </w:rPr>
            </w:pPr>
            <w:r w:rsidRPr="007222BC">
              <w:rPr>
                <w:rFonts w:cs="Calibri"/>
              </w:rPr>
              <w:t>Desirable</w:t>
            </w:r>
          </w:p>
        </w:tc>
      </w:tr>
      <w:tr w:rsidR="00C4239D" w:rsidRPr="00ED7305" w:rsidTr="007B4841">
        <w:tc>
          <w:tcPr>
            <w:tcW w:w="1650" w:type="dxa"/>
            <w:vMerge/>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C4239D"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Able to develop good therapeutic relationships with clients</w:t>
            </w:r>
          </w:p>
          <w:p w:rsidR="00C4239D" w:rsidRPr="00D0464B"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 xml:space="preserve">High level of enthusiasm and                     </w:t>
            </w:r>
            <w:r>
              <w:rPr>
                <w:rFonts w:ascii="Arial" w:hAnsi="Arial" w:cs="Arial"/>
                <w:sz w:val="18"/>
                <w:szCs w:val="18"/>
              </w:rPr>
              <w:t xml:space="preserve">                    motivation</w:t>
            </w:r>
          </w:p>
          <w:p w:rsidR="00C4239D" w:rsidRPr="00D0464B" w:rsidRDefault="00C4239D" w:rsidP="00C4239D">
            <w:pPr>
              <w:pStyle w:val="ListParagraph"/>
              <w:numPr>
                <w:ilvl w:val="0"/>
                <w:numId w:val="32"/>
              </w:numPr>
              <w:spacing w:after="120" w:line="240" w:lineRule="auto"/>
              <w:ind w:left="357" w:hanging="357"/>
              <w:rPr>
                <w:rFonts w:ascii="Arial" w:hAnsi="Arial" w:cs="Arial"/>
                <w:sz w:val="18"/>
                <w:szCs w:val="18"/>
              </w:rPr>
            </w:pPr>
            <w:r>
              <w:rPr>
                <w:rFonts w:ascii="Arial" w:hAnsi="Arial" w:cs="Arial"/>
                <w:sz w:val="18"/>
                <w:szCs w:val="18"/>
              </w:rPr>
              <w:t>Advanced communication skills, including telephone skills</w:t>
            </w:r>
            <w:r w:rsidRPr="00D0464B">
              <w:rPr>
                <w:rFonts w:ascii="Arial" w:hAnsi="Arial" w:cs="Arial"/>
                <w:sz w:val="18"/>
                <w:szCs w:val="18"/>
              </w:rPr>
              <w:t xml:space="preserve">                            </w:t>
            </w:r>
          </w:p>
          <w:p w:rsidR="00C4239D"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Ability to work within a team and foster good working relationships</w:t>
            </w:r>
          </w:p>
          <w:p w:rsidR="00C4239D" w:rsidRPr="00D0464B"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Ability to work under pressure</w:t>
            </w:r>
          </w:p>
        </w:tc>
        <w:tc>
          <w:tcPr>
            <w:tcW w:w="4171" w:type="dxa"/>
            <w:tcBorders>
              <w:top w:val="single" w:sz="4" w:space="0" w:color="auto"/>
              <w:left w:val="single" w:sz="4" w:space="0" w:color="auto"/>
              <w:bottom w:val="single" w:sz="4" w:space="0" w:color="auto"/>
              <w:right w:val="single" w:sz="4" w:space="0" w:color="auto"/>
            </w:tcBorders>
          </w:tcPr>
          <w:p w:rsidR="00C4239D" w:rsidRPr="00D0464B"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Ability to manage own caseload and time</w:t>
            </w:r>
          </w:p>
        </w:tc>
      </w:tr>
      <w:tr w:rsidR="00C4239D" w:rsidRPr="00ED7305" w:rsidTr="007B4841">
        <w:tc>
          <w:tcPr>
            <w:tcW w:w="1650"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b/>
                <w:bCs/>
              </w:rPr>
            </w:pPr>
          </w:p>
        </w:tc>
        <w:tc>
          <w:tcPr>
            <w:tcW w:w="3960"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rPr>
            </w:pPr>
          </w:p>
        </w:tc>
        <w:tc>
          <w:tcPr>
            <w:tcW w:w="4171"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rPr>
            </w:pPr>
          </w:p>
        </w:tc>
      </w:tr>
      <w:tr w:rsidR="00C4239D" w:rsidRPr="00ED7305" w:rsidTr="007B4841">
        <w:tc>
          <w:tcPr>
            <w:tcW w:w="1650" w:type="dxa"/>
            <w:vMerge w:val="restart"/>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b/>
                <w:bCs/>
              </w:rPr>
            </w:pPr>
            <w:r w:rsidRPr="007222BC">
              <w:rPr>
                <w:rFonts w:cs="Calibri"/>
                <w:b/>
                <w:bCs/>
              </w:rPr>
              <w:t>Technical effectiveness</w:t>
            </w:r>
          </w:p>
        </w:tc>
        <w:tc>
          <w:tcPr>
            <w:tcW w:w="3960" w:type="dxa"/>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rPr>
            </w:pPr>
            <w:r w:rsidRPr="007222BC">
              <w:rPr>
                <w:rFonts w:cs="Calibri"/>
              </w:rPr>
              <w:t>Desirable</w:t>
            </w:r>
          </w:p>
        </w:tc>
      </w:tr>
      <w:tr w:rsidR="00C4239D" w:rsidRPr="00ED7305" w:rsidTr="007B4841">
        <w:tc>
          <w:tcPr>
            <w:tcW w:w="1650" w:type="dxa"/>
            <w:vMerge/>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C4239D" w:rsidRPr="00D0464B"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Compu</w:t>
            </w:r>
            <w:r w:rsidR="003128BB">
              <w:rPr>
                <w:rFonts w:ascii="Arial" w:hAnsi="Arial" w:cs="Arial"/>
                <w:sz w:val="18"/>
                <w:szCs w:val="18"/>
              </w:rPr>
              <w:t xml:space="preserve">ter literate </w:t>
            </w:r>
          </w:p>
          <w:p w:rsidR="00C4239D" w:rsidRPr="00D0464B"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Demonstrates an understanding of anxiety and depression and how it may present in Primary Care</w:t>
            </w:r>
          </w:p>
        </w:tc>
        <w:tc>
          <w:tcPr>
            <w:tcW w:w="4171" w:type="dxa"/>
            <w:tcBorders>
              <w:top w:val="single" w:sz="4" w:space="0" w:color="auto"/>
              <w:left w:val="single" w:sz="4" w:space="0" w:color="auto"/>
              <w:bottom w:val="single" w:sz="4" w:space="0" w:color="auto"/>
              <w:right w:val="single" w:sz="4" w:space="0" w:color="auto"/>
            </w:tcBorders>
          </w:tcPr>
          <w:p w:rsidR="00C4239D" w:rsidRDefault="00C4239D" w:rsidP="00C4239D">
            <w:pPr>
              <w:pStyle w:val="ListParagraph"/>
              <w:numPr>
                <w:ilvl w:val="0"/>
                <w:numId w:val="32"/>
              </w:numPr>
              <w:spacing w:after="240" w:line="240" w:lineRule="auto"/>
              <w:rPr>
                <w:rFonts w:ascii="Arial" w:hAnsi="Arial" w:cs="Arial"/>
                <w:sz w:val="18"/>
                <w:szCs w:val="18"/>
              </w:rPr>
            </w:pPr>
            <w:r w:rsidRPr="00D0464B">
              <w:rPr>
                <w:rFonts w:ascii="Arial" w:hAnsi="Arial" w:cs="Arial"/>
                <w:sz w:val="18"/>
                <w:szCs w:val="18"/>
              </w:rPr>
              <w:t>Demonstrates a knowledge of the issues surrounding work and the impact it can have on mental health</w:t>
            </w:r>
          </w:p>
          <w:p w:rsidR="00C4239D" w:rsidRDefault="00C4239D" w:rsidP="00C4239D">
            <w:pPr>
              <w:pStyle w:val="ListParagraph"/>
              <w:numPr>
                <w:ilvl w:val="0"/>
                <w:numId w:val="32"/>
              </w:numPr>
              <w:spacing w:after="240" w:line="240" w:lineRule="auto"/>
              <w:rPr>
                <w:rFonts w:ascii="Arial" w:hAnsi="Arial" w:cs="Arial"/>
                <w:sz w:val="18"/>
                <w:szCs w:val="18"/>
              </w:rPr>
            </w:pPr>
            <w:r w:rsidRPr="00D0464B">
              <w:rPr>
                <w:rFonts w:ascii="Arial" w:hAnsi="Arial" w:cs="Arial"/>
                <w:sz w:val="18"/>
                <w:szCs w:val="18"/>
              </w:rPr>
              <w:t>Knowledge of medication used in anxiety and depression and other common mental health problems</w:t>
            </w:r>
          </w:p>
          <w:p w:rsidR="00C4239D" w:rsidRPr="00D0464B" w:rsidRDefault="00C4239D" w:rsidP="00C4239D">
            <w:pPr>
              <w:pStyle w:val="ListParagraph"/>
              <w:numPr>
                <w:ilvl w:val="0"/>
                <w:numId w:val="32"/>
              </w:numPr>
              <w:spacing w:after="240" w:line="240" w:lineRule="auto"/>
              <w:rPr>
                <w:rFonts w:ascii="Arial" w:hAnsi="Arial" w:cs="Arial"/>
                <w:sz w:val="18"/>
                <w:szCs w:val="18"/>
              </w:rPr>
            </w:pPr>
            <w:r w:rsidRPr="00D0464B">
              <w:rPr>
                <w:rFonts w:ascii="Arial" w:hAnsi="Arial" w:cs="Arial"/>
                <w:sz w:val="18"/>
                <w:szCs w:val="18"/>
              </w:rPr>
              <w:t>Demonstrates an understanding for the need to use evidence based psychological therapies and how it relates to this post</w:t>
            </w:r>
          </w:p>
        </w:tc>
      </w:tr>
      <w:tr w:rsidR="00C4239D" w:rsidRPr="00ED7305" w:rsidTr="007B4841">
        <w:tc>
          <w:tcPr>
            <w:tcW w:w="1650"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b/>
                <w:bCs/>
              </w:rPr>
            </w:pPr>
          </w:p>
        </w:tc>
        <w:tc>
          <w:tcPr>
            <w:tcW w:w="3960"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rPr>
            </w:pPr>
          </w:p>
        </w:tc>
        <w:tc>
          <w:tcPr>
            <w:tcW w:w="4171"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rPr>
            </w:pPr>
          </w:p>
        </w:tc>
      </w:tr>
      <w:tr w:rsidR="00C4239D" w:rsidRPr="00ED7305" w:rsidTr="007B4841">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b/>
                <w:bCs/>
              </w:rPr>
            </w:pPr>
            <w:r w:rsidRPr="007222BC">
              <w:rPr>
                <w:rFonts w:cs="Calibri"/>
                <w:b/>
                <w:bCs/>
              </w:rPr>
              <w:t>Acquired experience &amp; qualifications</w:t>
            </w:r>
          </w:p>
        </w:tc>
        <w:tc>
          <w:tcPr>
            <w:tcW w:w="3960" w:type="dxa"/>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rPr>
            </w:pPr>
            <w:r w:rsidRPr="007222BC">
              <w:rPr>
                <w:rFonts w:cs="Calibri"/>
              </w:rPr>
              <w:t>Desirable</w:t>
            </w:r>
          </w:p>
        </w:tc>
      </w:tr>
      <w:tr w:rsidR="00C4239D" w:rsidRPr="00ED7305" w:rsidTr="007B4841">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6222C5" w:rsidRDefault="006222C5" w:rsidP="00C4239D">
            <w:pPr>
              <w:pStyle w:val="ListParagraph"/>
              <w:numPr>
                <w:ilvl w:val="0"/>
                <w:numId w:val="32"/>
              </w:numPr>
              <w:spacing w:after="120" w:line="240" w:lineRule="auto"/>
              <w:ind w:left="357" w:hanging="357"/>
              <w:rPr>
                <w:rFonts w:ascii="Arial" w:hAnsi="Arial" w:cs="Arial"/>
                <w:sz w:val="18"/>
                <w:szCs w:val="18"/>
              </w:rPr>
            </w:pPr>
            <w:r>
              <w:rPr>
                <w:rFonts w:ascii="Arial" w:hAnsi="Arial" w:cs="Arial"/>
                <w:sz w:val="18"/>
                <w:szCs w:val="18"/>
              </w:rPr>
              <w:t xml:space="preserve">BACP registration / </w:t>
            </w:r>
            <w:r w:rsidR="00975892">
              <w:rPr>
                <w:rFonts w:ascii="Arial" w:hAnsi="Arial" w:cs="Arial"/>
                <w:sz w:val="18"/>
                <w:szCs w:val="18"/>
              </w:rPr>
              <w:t>membership</w:t>
            </w:r>
          </w:p>
          <w:p w:rsidR="0064343F" w:rsidRDefault="0064343F" w:rsidP="0064343F">
            <w:pPr>
              <w:pStyle w:val="ListParagraph"/>
              <w:spacing w:after="120" w:line="240" w:lineRule="auto"/>
              <w:ind w:left="357"/>
              <w:rPr>
                <w:rFonts w:ascii="Arial" w:hAnsi="Arial" w:cs="Arial"/>
                <w:sz w:val="18"/>
                <w:szCs w:val="18"/>
              </w:rPr>
            </w:pPr>
          </w:p>
          <w:p w:rsidR="0064343F" w:rsidRPr="0064343F" w:rsidRDefault="00C4239D" w:rsidP="0064343F">
            <w:pPr>
              <w:pStyle w:val="ListParagraph"/>
              <w:numPr>
                <w:ilvl w:val="0"/>
                <w:numId w:val="32"/>
              </w:numPr>
              <w:spacing w:after="120" w:line="240" w:lineRule="auto"/>
              <w:ind w:left="357" w:hanging="357"/>
              <w:rPr>
                <w:rFonts w:ascii="Arial" w:hAnsi="Arial" w:cs="Arial"/>
                <w:sz w:val="18"/>
                <w:szCs w:val="18"/>
              </w:rPr>
            </w:pPr>
            <w:r w:rsidRPr="0064343F">
              <w:rPr>
                <w:rFonts w:ascii="Arial" w:hAnsi="Arial" w:cs="Arial"/>
                <w:sz w:val="18"/>
                <w:szCs w:val="18"/>
              </w:rPr>
              <w:t>Knowledge to a degree or equivalent level acquired through previous experience and Diploma in Counselling or Psychotherapy. (Standard Diploma course comprises no less than 450 hours programme contact and including no less than 200 hours supervised counselling practice).</w:t>
            </w:r>
          </w:p>
          <w:p w:rsidR="00C4239D" w:rsidRPr="00D0464B"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Evidence of working with people who have experienced a mental health problem</w:t>
            </w:r>
            <w:r>
              <w:rPr>
                <w:rFonts w:ascii="Arial" w:hAnsi="Arial" w:cs="Arial"/>
                <w:sz w:val="18"/>
                <w:szCs w:val="18"/>
              </w:rPr>
              <w:t>.</w:t>
            </w:r>
          </w:p>
        </w:tc>
        <w:tc>
          <w:tcPr>
            <w:tcW w:w="4171" w:type="dxa"/>
            <w:tcBorders>
              <w:top w:val="single" w:sz="4" w:space="0" w:color="auto"/>
              <w:left w:val="single" w:sz="4" w:space="0" w:color="auto"/>
              <w:bottom w:val="single" w:sz="4" w:space="0" w:color="auto"/>
              <w:right w:val="single" w:sz="4" w:space="0" w:color="auto"/>
            </w:tcBorders>
          </w:tcPr>
          <w:p w:rsidR="00C4239D" w:rsidRPr="00D0464B"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 xml:space="preserve">Training in nursing, social work, occupational therapy, counselling or within a psychological therapy. </w:t>
            </w:r>
          </w:p>
          <w:p w:rsidR="00C4239D"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Psychology or other health related undergraduate degree.</w:t>
            </w:r>
          </w:p>
          <w:p w:rsidR="00C4239D" w:rsidRPr="00D0464B"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Experience of working in Primary Care Services</w:t>
            </w:r>
          </w:p>
          <w:p w:rsidR="00C4239D"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Worked in a service where agreed targets in place demonstrating clinical outcomes</w:t>
            </w:r>
          </w:p>
          <w:p w:rsidR="00C4239D"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Evidence of working in the local community</w:t>
            </w:r>
          </w:p>
          <w:p w:rsidR="00C4239D" w:rsidRDefault="00C4239D" w:rsidP="00C4239D">
            <w:pPr>
              <w:pStyle w:val="ListParagraph"/>
              <w:numPr>
                <w:ilvl w:val="0"/>
                <w:numId w:val="32"/>
              </w:numPr>
              <w:spacing w:after="120" w:line="240" w:lineRule="auto"/>
              <w:rPr>
                <w:rFonts w:ascii="Arial" w:hAnsi="Arial" w:cs="Arial"/>
                <w:sz w:val="18"/>
                <w:szCs w:val="18"/>
              </w:rPr>
            </w:pPr>
            <w:r w:rsidRPr="00D0464B">
              <w:rPr>
                <w:rFonts w:ascii="Arial" w:hAnsi="Arial" w:cs="Arial"/>
                <w:sz w:val="18"/>
                <w:szCs w:val="18"/>
              </w:rPr>
              <w:t>Experience in providing clinical supervision</w:t>
            </w:r>
          </w:p>
          <w:p w:rsidR="00C4239D" w:rsidRPr="00E84644" w:rsidRDefault="00C4239D" w:rsidP="00C4239D">
            <w:pPr>
              <w:pStyle w:val="ListParagraph"/>
              <w:numPr>
                <w:ilvl w:val="0"/>
                <w:numId w:val="32"/>
              </w:numPr>
              <w:spacing w:after="240" w:line="240" w:lineRule="auto"/>
              <w:rPr>
                <w:rFonts w:ascii="Arial" w:hAnsi="Arial" w:cs="Arial"/>
                <w:sz w:val="18"/>
                <w:szCs w:val="18"/>
              </w:rPr>
            </w:pPr>
            <w:r w:rsidRPr="00D0464B">
              <w:rPr>
                <w:rFonts w:ascii="Arial" w:hAnsi="Arial" w:cs="Arial"/>
                <w:sz w:val="18"/>
                <w:szCs w:val="18"/>
              </w:rPr>
              <w:t xml:space="preserve">Received training (either formal of through  experience) and carried out risk assessments within scope of practice </w:t>
            </w:r>
          </w:p>
        </w:tc>
      </w:tr>
      <w:tr w:rsidR="00C4239D" w:rsidRPr="00ED7305" w:rsidTr="007B4841">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b/>
                <w:bCs/>
              </w:rPr>
            </w:pPr>
          </w:p>
        </w:tc>
        <w:tc>
          <w:tcPr>
            <w:tcW w:w="3960"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rPr>
            </w:pPr>
          </w:p>
        </w:tc>
        <w:tc>
          <w:tcPr>
            <w:tcW w:w="4171" w:type="dxa"/>
            <w:tcBorders>
              <w:top w:val="single" w:sz="4" w:space="0" w:color="auto"/>
              <w:left w:val="nil"/>
              <w:bottom w:val="single" w:sz="4" w:space="0" w:color="auto"/>
              <w:right w:val="nil"/>
            </w:tcBorders>
          </w:tcPr>
          <w:p w:rsidR="00C4239D" w:rsidRPr="007222BC" w:rsidRDefault="00C4239D" w:rsidP="007B4841">
            <w:pPr>
              <w:spacing w:after="0" w:line="240" w:lineRule="auto"/>
              <w:rPr>
                <w:rFonts w:cs="Calibri"/>
              </w:rPr>
            </w:pPr>
          </w:p>
        </w:tc>
      </w:tr>
      <w:tr w:rsidR="00C4239D" w:rsidRPr="00ED7305" w:rsidTr="007B4841">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b/>
                <w:bCs/>
              </w:rPr>
            </w:pPr>
            <w:r w:rsidRPr="007222BC">
              <w:rPr>
                <w:rFonts w:cs="Calibri"/>
                <w:b/>
                <w:bCs/>
              </w:rPr>
              <w:t>Other requirements</w:t>
            </w:r>
          </w:p>
        </w:tc>
        <w:tc>
          <w:tcPr>
            <w:tcW w:w="3960" w:type="dxa"/>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rPr>
            </w:pPr>
            <w:r w:rsidRPr="007222BC">
              <w:rPr>
                <w:rFonts w:cs="Calibri"/>
              </w:rPr>
              <w:t>Desirable</w:t>
            </w:r>
          </w:p>
        </w:tc>
      </w:tr>
      <w:tr w:rsidR="00C4239D" w:rsidRPr="00ED7305" w:rsidTr="007B4841">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C4239D" w:rsidRPr="007222BC" w:rsidRDefault="00C4239D" w:rsidP="007B4841">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C4239D"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Regard for others and respect for individual rights of autonomy and confidentiality</w:t>
            </w:r>
          </w:p>
          <w:p w:rsidR="00C4239D" w:rsidRPr="00D0464B" w:rsidRDefault="00C4239D" w:rsidP="00C4239D">
            <w:pPr>
              <w:pStyle w:val="ListParagraph"/>
              <w:numPr>
                <w:ilvl w:val="0"/>
                <w:numId w:val="32"/>
              </w:numPr>
              <w:spacing w:after="120" w:line="240" w:lineRule="auto"/>
              <w:ind w:left="357" w:hanging="357"/>
              <w:rPr>
                <w:rFonts w:ascii="Arial" w:hAnsi="Arial" w:cs="Arial"/>
                <w:sz w:val="18"/>
                <w:szCs w:val="18"/>
              </w:rPr>
            </w:pPr>
            <w:r w:rsidRPr="00D0464B">
              <w:rPr>
                <w:rFonts w:ascii="Arial" w:hAnsi="Arial" w:cs="Arial"/>
                <w:sz w:val="18"/>
                <w:szCs w:val="18"/>
              </w:rPr>
              <w:t xml:space="preserve">Ability to be </w:t>
            </w:r>
            <w:r w:rsidR="00312EF3" w:rsidRPr="00D0464B">
              <w:rPr>
                <w:rFonts w:ascii="Arial" w:hAnsi="Arial" w:cs="Arial"/>
                <w:sz w:val="18"/>
                <w:szCs w:val="18"/>
              </w:rPr>
              <w:t>self-reflective</w:t>
            </w:r>
            <w:r w:rsidRPr="00D0464B">
              <w:rPr>
                <w:rFonts w:ascii="Arial" w:hAnsi="Arial" w:cs="Arial"/>
                <w:sz w:val="18"/>
                <w:szCs w:val="18"/>
              </w:rPr>
              <w:t>, whilst working with service users, in own personal and professional development and in supervision</w:t>
            </w:r>
          </w:p>
        </w:tc>
        <w:tc>
          <w:tcPr>
            <w:tcW w:w="4171" w:type="dxa"/>
            <w:tcBorders>
              <w:top w:val="single" w:sz="4" w:space="0" w:color="auto"/>
              <w:left w:val="single" w:sz="4" w:space="0" w:color="auto"/>
              <w:bottom w:val="single" w:sz="4" w:space="0" w:color="auto"/>
              <w:right w:val="single" w:sz="4" w:space="0" w:color="auto"/>
            </w:tcBorders>
          </w:tcPr>
          <w:p w:rsidR="00C4239D" w:rsidRPr="00D0464B" w:rsidRDefault="00C4239D" w:rsidP="00C4239D">
            <w:pPr>
              <w:pStyle w:val="ListParagraph"/>
              <w:numPr>
                <w:ilvl w:val="0"/>
                <w:numId w:val="32"/>
              </w:numPr>
              <w:spacing w:after="0" w:line="240" w:lineRule="auto"/>
              <w:rPr>
                <w:rFonts w:ascii="Arial" w:hAnsi="Arial" w:cs="Arial"/>
                <w:sz w:val="18"/>
                <w:szCs w:val="18"/>
              </w:rPr>
            </w:pPr>
            <w:r w:rsidRPr="00D0464B">
              <w:rPr>
                <w:rFonts w:ascii="Arial" w:hAnsi="Arial" w:cs="Arial"/>
                <w:sz w:val="18"/>
                <w:szCs w:val="18"/>
              </w:rPr>
              <w:t>Car driver and/or ability and willingness to travel to locations throughout the organisation</w:t>
            </w:r>
          </w:p>
        </w:tc>
      </w:tr>
    </w:tbl>
    <w:p w:rsidR="00C73D35" w:rsidRPr="00EB3211" w:rsidRDefault="00C73D35" w:rsidP="00A62CD6">
      <w:pPr>
        <w:spacing w:after="0" w:line="240" w:lineRule="auto"/>
      </w:pPr>
    </w:p>
    <w:sectPr w:rsidR="00C73D35" w:rsidRPr="00EB3211" w:rsidSect="00252433">
      <w:headerReference w:type="even" r:id="rId11"/>
      <w:headerReference w:type="default" r:id="rId12"/>
      <w:footerReference w:type="even" r:id="rId13"/>
      <w:footerReference w:type="default" r:id="rId14"/>
      <w:headerReference w:type="first" r:id="rId15"/>
      <w:footerReference w:type="first" r:id="rId16"/>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D73" w:rsidRDefault="00491D73" w:rsidP="008C359E">
      <w:pPr>
        <w:spacing w:after="0" w:line="240" w:lineRule="auto"/>
      </w:pPr>
      <w:r>
        <w:separator/>
      </w:r>
    </w:p>
  </w:endnote>
  <w:endnote w:type="continuationSeparator" w:id="0">
    <w:p w:rsidR="00491D73" w:rsidRDefault="00491D73"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57251A" w:rsidRPr="00A9560E">
      <w:trPr>
        <w:trHeight w:val="360"/>
      </w:trPr>
      <w:tc>
        <w:tcPr>
          <w:tcW w:w="1500" w:type="pct"/>
          <w:shd w:val="clear" w:color="auto" w:fill="8064A2"/>
        </w:tcPr>
        <w:p w:rsidR="0057251A" w:rsidRPr="00A9560E" w:rsidRDefault="0057251A">
          <w:pPr>
            <w:pStyle w:val="Footer"/>
            <w:rPr>
              <w:color w:val="FFFFFF"/>
            </w:rPr>
          </w:pPr>
          <w:r w:rsidRPr="00A9560E">
            <w:fldChar w:fldCharType="begin"/>
          </w:r>
          <w:r w:rsidRPr="00A9560E">
            <w:instrText xml:space="preserve"> PAGE   \* MERGEFORMAT </w:instrText>
          </w:r>
          <w:r w:rsidRPr="00A9560E">
            <w:fldChar w:fldCharType="separate"/>
          </w:r>
          <w:r w:rsidRPr="00252433">
            <w:rPr>
              <w:noProof/>
              <w:color w:val="FFFFFF"/>
            </w:rPr>
            <w:t>2</w:t>
          </w:r>
          <w:r w:rsidRPr="00A9560E">
            <w:fldChar w:fldCharType="end"/>
          </w:r>
        </w:p>
      </w:tc>
      <w:tc>
        <w:tcPr>
          <w:tcW w:w="3500" w:type="pct"/>
        </w:tcPr>
        <w:p w:rsidR="0057251A" w:rsidRPr="00A9560E" w:rsidRDefault="0057251A" w:rsidP="00061BC9">
          <w:pPr>
            <w:pStyle w:val="Footer"/>
            <w:jc w:val="right"/>
          </w:pPr>
        </w:p>
      </w:tc>
    </w:tr>
  </w:tbl>
  <w:p w:rsidR="0057251A" w:rsidRDefault="00572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57251A" w:rsidRPr="00A9560E" w:rsidTr="0001692C">
      <w:trPr>
        <w:trHeight w:val="360"/>
      </w:trPr>
      <w:tc>
        <w:tcPr>
          <w:tcW w:w="3500" w:type="pct"/>
        </w:tcPr>
        <w:p w:rsidR="0057251A" w:rsidRPr="00A9560E" w:rsidRDefault="0057251A" w:rsidP="00061BC9">
          <w:pPr>
            <w:pStyle w:val="Footer"/>
          </w:pPr>
        </w:p>
      </w:tc>
      <w:tc>
        <w:tcPr>
          <w:tcW w:w="1500" w:type="pct"/>
          <w:shd w:val="clear" w:color="auto" w:fill="FF0000"/>
        </w:tcPr>
        <w:p w:rsidR="0057251A" w:rsidRPr="0001692C" w:rsidRDefault="0057251A">
          <w:pPr>
            <w:pStyle w:val="Footer"/>
            <w:jc w:val="right"/>
            <w:rPr>
              <w:b/>
              <w:color w:val="FFFFFF"/>
            </w:rPr>
          </w:pPr>
          <w:r w:rsidRPr="0001692C">
            <w:rPr>
              <w:b/>
              <w:color w:val="FFFFFF" w:themeColor="background1"/>
            </w:rPr>
            <w:fldChar w:fldCharType="begin"/>
          </w:r>
          <w:r w:rsidRPr="0001692C">
            <w:rPr>
              <w:b/>
              <w:color w:val="FFFFFF" w:themeColor="background1"/>
            </w:rPr>
            <w:instrText xml:space="preserve"> PAGE    \* MERGEFORMAT </w:instrText>
          </w:r>
          <w:r w:rsidRPr="0001692C">
            <w:rPr>
              <w:b/>
              <w:color w:val="FFFFFF" w:themeColor="background1"/>
            </w:rPr>
            <w:fldChar w:fldCharType="separate"/>
          </w:r>
          <w:r w:rsidR="00BB2387">
            <w:rPr>
              <w:b/>
              <w:noProof/>
              <w:color w:val="FFFFFF" w:themeColor="background1"/>
            </w:rPr>
            <w:t>1</w:t>
          </w:r>
          <w:r w:rsidRPr="0001692C">
            <w:rPr>
              <w:b/>
              <w:color w:val="FFFFFF" w:themeColor="background1"/>
            </w:rPr>
            <w:fldChar w:fldCharType="end"/>
          </w:r>
        </w:p>
      </w:tc>
    </w:tr>
  </w:tbl>
  <w:p w:rsidR="0057251A" w:rsidRDefault="005725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87" w:rsidRDefault="00BB2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D73" w:rsidRDefault="00491D73" w:rsidP="008C359E">
      <w:pPr>
        <w:spacing w:after="0" w:line="240" w:lineRule="auto"/>
      </w:pPr>
      <w:r>
        <w:separator/>
      </w:r>
    </w:p>
  </w:footnote>
  <w:footnote w:type="continuationSeparator" w:id="0">
    <w:p w:rsidR="00491D73" w:rsidRDefault="00491D73"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495"/>
      <w:gridCol w:w="8473"/>
    </w:tblGrid>
    <w:tr w:rsidR="0057251A" w:rsidRPr="00A9560E">
      <w:trPr>
        <w:trHeight w:val="475"/>
      </w:trPr>
      <w:tc>
        <w:tcPr>
          <w:tcW w:w="750" w:type="pct"/>
          <w:shd w:val="clear" w:color="auto" w:fill="000000"/>
          <w:vAlign w:val="center"/>
        </w:tcPr>
        <w:p w:rsidR="0057251A" w:rsidRPr="00A9560E" w:rsidRDefault="0057251A">
          <w:pPr>
            <w:pStyle w:val="Header"/>
            <w:rPr>
              <w:color w:val="FFFFFF"/>
            </w:rPr>
          </w:pPr>
          <w:r w:rsidRPr="00A9560E">
            <w:rPr>
              <w:color w:val="FFFFFF"/>
              <w:lang w:val="en-US"/>
            </w:rPr>
            <w:t>June 15, 2010</w:t>
          </w:r>
        </w:p>
      </w:tc>
      <w:tc>
        <w:tcPr>
          <w:tcW w:w="4250" w:type="pct"/>
          <w:shd w:val="clear" w:color="auto" w:fill="8064A2"/>
          <w:vAlign w:val="center"/>
        </w:tcPr>
        <w:p w:rsidR="0057251A" w:rsidRPr="00A9560E" w:rsidRDefault="0057251A" w:rsidP="00C15DD2">
          <w:pPr>
            <w:pStyle w:val="Header"/>
            <w:rPr>
              <w:caps/>
              <w:color w:val="FFFFFF"/>
            </w:rPr>
          </w:pPr>
          <w:r w:rsidRPr="00A9560E">
            <w:rPr>
              <w:caps/>
              <w:color w:val="FFFFFF"/>
            </w:rPr>
            <w:t>Turning Poin</w:t>
          </w:r>
          <w:r>
            <w:rPr>
              <w:caps/>
              <w:color w:val="FFFFFF"/>
            </w:rPr>
            <w:t>t Project initiation document</w:t>
          </w:r>
        </w:p>
      </w:tc>
    </w:tr>
  </w:tbl>
  <w:p w:rsidR="0057251A" w:rsidRDefault="00572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44" w:type="pct"/>
      <w:tblLook w:val="04A0" w:firstRow="1" w:lastRow="0" w:firstColumn="1" w:lastColumn="0" w:noHBand="0" w:noVBand="1"/>
    </w:tblPr>
    <w:tblGrid>
      <w:gridCol w:w="8330"/>
      <w:gridCol w:w="1726"/>
    </w:tblGrid>
    <w:tr w:rsidR="0057251A" w:rsidRPr="00A9560E" w:rsidTr="006222C5">
      <w:trPr>
        <w:trHeight w:val="543"/>
      </w:trPr>
      <w:tc>
        <w:tcPr>
          <w:tcW w:w="4142" w:type="pct"/>
          <w:shd w:val="clear" w:color="auto" w:fill="FF0000"/>
          <w:vAlign w:val="center"/>
        </w:tcPr>
        <w:p w:rsidR="0057251A" w:rsidRPr="00A9560E" w:rsidRDefault="0057251A" w:rsidP="0001692C">
          <w:pPr>
            <w:pStyle w:val="Header"/>
            <w:jc w:val="right"/>
            <w:rPr>
              <w:caps/>
              <w:color w:val="FFFFFF"/>
            </w:rPr>
          </w:pPr>
          <w:r w:rsidRPr="00A9560E">
            <w:rPr>
              <w:caps/>
              <w:color w:val="FFFFFF"/>
            </w:rPr>
            <w:t>Turning Poin</w:t>
          </w:r>
          <w:r>
            <w:rPr>
              <w:caps/>
              <w:color w:val="FFFFFF"/>
            </w:rPr>
            <w:t>t JOB DESCRIPTION  And PERSON SPECIFICATION</w:t>
          </w:r>
        </w:p>
      </w:tc>
      <w:tc>
        <w:tcPr>
          <w:tcW w:w="858" w:type="pct"/>
          <w:shd w:val="clear" w:color="auto" w:fill="000000"/>
          <w:vAlign w:val="center"/>
        </w:tcPr>
        <w:p w:rsidR="0057251A" w:rsidRPr="00A9560E" w:rsidRDefault="00BB2387">
          <w:pPr>
            <w:pStyle w:val="Header"/>
            <w:jc w:val="right"/>
            <w:rPr>
              <w:color w:val="FFFFFF"/>
            </w:rPr>
          </w:pPr>
          <w:r>
            <w:rPr>
              <w:color w:val="FFFFFF"/>
            </w:rPr>
            <w:t xml:space="preserve">January </w:t>
          </w:r>
          <w:r>
            <w:rPr>
              <w:color w:val="FFFFFF"/>
            </w:rPr>
            <w:t>2020</w:t>
          </w:r>
          <w:bookmarkStart w:id="0" w:name="_GoBack"/>
          <w:bookmarkEnd w:id="0"/>
        </w:p>
      </w:tc>
    </w:tr>
  </w:tbl>
  <w:p w:rsidR="0057251A" w:rsidRDefault="005725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1A" w:rsidRDefault="0057251A"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85E"/>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527A26"/>
    <w:multiLevelType w:val="hybridMultilevel"/>
    <w:tmpl w:val="3E24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667B64"/>
    <w:multiLevelType w:val="hybridMultilevel"/>
    <w:tmpl w:val="DA4E9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A00477"/>
    <w:multiLevelType w:val="hybridMultilevel"/>
    <w:tmpl w:val="EE9C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4526DF"/>
    <w:multiLevelType w:val="hybridMultilevel"/>
    <w:tmpl w:val="3A624ED2"/>
    <w:lvl w:ilvl="0" w:tplc="04090003">
      <w:start w:val="1"/>
      <w:numFmt w:val="bullet"/>
      <w:lvlText w:val="o"/>
      <w:lvlJc w:val="left"/>
      <w:pPr>
        <w:ind w:left="36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0A13DE"/>
    <w:multiLevelType w:val="hybridMultilevel"/>
    <w:tmpl w:val="9DFC5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4F4ADC"/>
    <w:multiLevelType w:val="hybridMultilevel"/>
    <w:tmpl w:val="4B40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FBE5111"/>
    <w:multiLevelType w:val="hybridMultilevel"/>
    <w:tmpl w:val="9B6C293A"/>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74C09F3"/>
    <w:multiLevelType w:val="hybridMultilevel"/>
    <w:tmpl w:val="9B92A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1"/>
  </w:num>
  <w:num w:numId="2">
    <w:abstractNumId w:val="9"/>
  </w:num>
  <w:num w:numId="3">
    <w:abstractNumId w:val="20"/>
  </w:num>
  <w:num w:numId="4">
    <w:abstractNumId w:val="29"/>
  </w:num>
  <w:num w:numId="5">
    <w:abstractNumId w:val="12"/>
  </w:num>
  <w:num w:numId="6">
    <w:abstractNumId w:val="10"/>
  </w:num>
  <w:num w:numId="7">
    <w:abstractNumId w:val="4"/>
  </w:num>
  <w:num w:numId="8">
    <w:abstractNumId w:val="13"/>
  </w:num>
  <w:num w:numId="9">
    <w:abstractNumId w:val="7"/>
  </w:num>
  <w:num w:numId="10">
    <w:abstractNumId w:val="6"/>
  </w:num>
  <w:num w:numId="11">
    <w:abstractNumId w:val="27"/>
  </w:num>
  <w:num w:numId="12">
    <w:abstractNumId w:val="18"/>
  </w:num>
  <w:num w:numId="13">
    <w:abstractNumId w:val="30"/>
  </w:num>
  <w:num w:numId="14">
    <w:abstractNumId w:val="16"/>
  </w:num>
  <w:num w:numId="15">
    <w:abstractNumId w:val="28"/>
  </w:num>
  <w:num w:numId="16">
    <w:abstractNumId w:val="31"/>
  </w:num>
  <w:num w:numId="17">
    <w:abstractNumId w:val="3"/>
  </w:num>
  <w:num w:numId="18">
    <w:abstractNumId w:val="17"/>
  </w:num>
  <w:num w:numId="19">
    <w:abstractNumId w:val="5"/>
  </w:num>
  <w:num w:numId="20">
    <w:abstractNumId w:val="25"/>
  </w:num>
  <w:num w:numId="21">
    <w:abstractNumId w:val="0"/>
  </w:num>
  <w:num w:numId="22">
    <w:abstractNumId w:val="22"/>
  </w:num>
  <w:num w:numId="23">
    <w:abstractNumId w:val="23"/>
  </w:num>
  <w:num w:numId="24">
    <w:abstractNumId w:val="15"/>
  </w:num>
  <w:num w:numId="25">
    <w:abstractNumId w:val="19"/>
  </w:num>
  <w:num w:numId="26">
    <w:abstractNumId w:val="8"/>
  </w:num>
  <w:num w:numId="27">
    <w:abstractNumId w:val="1"/>
  </w:num>
  <w:num w:numId="28">
    <w:abstractNumId w:val="24"/>
  </w:num>
  <w:num w:numId="29">
    <w:abstractNumId w:val="14"/>
  </w:num>
  <w:num w:numId="30">
    <w:abstractNumId w:val="26"/>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692C"/>
    <w:rsid w:val="000200D0"/>
    <w:rsid w:val="00024C3B"/>
    <w:rsid w:val="00031896"/>
    <w:rsid w:val="00032AEC"/>
    <w:rsid w:val="000351EF"/>
    <w:rsid w:val="0005222D"/>
    <w:rsid w:val="00061BC9"/>
    <w:rsid w:val="00067995"/>
    <w:rsid w:val="000B40C8"/>
    <w:rsid w:val="000D5F44"/>
    <w:rsid w:val="000E4055"/>
    <w:rsid w:val="00100AEA"/>
    <w:rsid w:val="001014D7"/>
    <w:rsid w:val="00146D96"/>
    <w:rsid w:val="001560F1"/>
    <w:rsid w:val="00180142"/>
    <w:rsid w:val="001A64C7"/>
    <w:rsid w:val="001B76B8"/>
    <w:rsid w:val="001D740B"/>
    <w:rsid w:val="001E0D2F"/>
    <w:rsid w:val="001F542D"/>
    <w:rsid w:val="002070DE"/>
    <w:rsid w:val="0022253E"/>
    <w:rsid w:val="00222ECF"/>
    <w:rsid w:val="00223D44"/>
    <w:rsid w:val="00223E6F"/>
    <w:rsid w:val="0022716A"/>
    <w:rsid w:val="0024250A"/>
    <w:rsid w:val="00252433"/>
    <w:rsid w:val="0025661D"/>
    <w:rsid w:val="00256DD6"/>
    <w:rsid w:val="00262F2D"/>
    <w:rsid w:val="002728DE"/>
    <w:rsid w:val="002854EC"/>
    <w:rsid w:val="002A195F"/>
    <w:rsid w:val="002A6614"/>
    <w:rsid w:val="002C53B5"/>
    <w:rsid w:val="003104B4"/>
    <w:rsid w:val="003128BB"/>
    <w:rsid w:val="00312EF3"/>
    <w:rsid w:val="003338F3"/>
    <w:rsid w:val="00340E34"/>
    <w:rsid w:val="00350275"/>
    <w:rsid w:val="00360637"/>
    <w:rsid w:val="003647F9"/>
    <w:rsid w:val="00390042"/>
    <w:rsid w:val="003A632B"/>
    <w:rsid w:val="00412511"/>
    <w:rsid w:val="00426054"/>
    <w:rsid w:val="00431503"/>
    <w:rsid w:val="00436ED5"/>
    <w:rsid w:val="00440B8D"/>
    <w:rsid w:val="00447434"/>
    <w:rsid w:val="004843BE"/>
    <w:rsid w:val="00491D73"/>
    <w:rsid w:val="004B3430"/>
    <w:rsid w:val="005051BB"/>
    <w:rsid w:val="00517341"/>
    <w:rsid w:val="00525D2E"/>
    <w:rsid w:val="005406BB"/>
    <w:rsid w:val="00551C6F"/>
    <w:rsid w:val="00570A43"/>
    <w:rsid w:val="0057251A"/>
    <w:rsid w:val="00577D03"/>
    <w:rsid w:val="00581895"/>
    <w:rsid w:val="005B0E65"/>
    <w:rsid w:val="005B6C55"/>
    <w:rsid w:val="005E6A47"/>
    <w:rsid w:val="00612325"/>
    <w:rsid w:val="00614503"/>
    <w:rsid w:val="00614632"/>
    <w:rsid w:val="006222C5"/>
    <w:rsid w:val="00625826"/>
    <w:rsid w:val="00633056"/>
    <w:rsid w:val="0064343F"/>
    <w:rsid w:val="00646CDE"/>
    <w:rsid w:val="006557A6"/>
    <w:rsid w:val="0066096E"/>
    <w:rsid w:val="006B1777"/>
    <w:rsid w:val="006B4C8F"/>
    <w:rsid w:val="006B7AFB"/>
    <w:rsid w:val="007118CA"/>
    <w:rsid w:val="00725451"/>
    <w:rsid w:val="007377E8"/>
    <w:rsid w:val="00750DB7"/>
    <w:rsid w:val="007531B2"/>
    <w:rsid w:val="00766A71"/>
    <w:rsid w:val="00784949"/>
    <w:rsid w:val="00787B28"/>
    <w:rsid w:val="00793206"/>
    <w:rsid w:val="0079358E"/>
    <w:rsid w:val="007B4841"/>
    <w:rsid w:val="007C043A"/>
    <w:rsid w:val="007C6A00"/>
    <w:rsid w:val="007D39F4"/>
    <w:rsid w:val="007E71FA"/>
    <w:rsid w:val="007F77CA"/>
    <w:rsid w:val="00820F86"/>
    <w:rsid w:val="008251C4"/>
    <w:rsid w:val="00847BA5"/>
    <w:rsid w:val="008858DF"/>
    <w:rsid w:val="008A04A0"/>
    <w:rsid w:val="008A361F"/>
    <w:rsid w:val="008C359E"/>
    <w:rsid w:val="008E1A5C"/>
    <w:rsid w:val="008F33F1"/>
    <w:rsid w:val="00902C7A"/>
    <w:rsid w:val="00911F48"/>
    <w:rsid w:val="0093388C"/>
    <w:rsid w:val="00960403"/>
    <w:rsid w:val="00975892"/>
    <w:rsid w:val="00986AE8"/>
    <w:rsid w:val="009B4EBC"/>
    <w:rsid w:val="009B5618"/>
    <w:rsid w:val="009D254D"/>
    <w:rsid w:val="009D3653"/>
    <w:rsid w:val="009E080F"/>
    <w:rsid w:val="009F7AB4"/>
    <w:rsid w:val="00A17591"/>
    <w:rsid w:val="00A206E2"/>
    <w:rsid w:val="00A20CFF"/>
    <w:rsid w:val="00A30672"/>
    <w:rsid w:val="00A4155C"/>
    <w:rsid w:val="00A50F89"/>
    <w:rsid w:val="00A62CD6"/>
    <w:rsid w:val="00A65B05"/>
    <w:rsid w:val="00A82C20"/>
    <w:rsid w:val="00A833E6"/>
    <w:rsid w:val="00A90BD6"/>
    <w:rsid w:val="00A9560E"/>
    <w:rsid w:val="00AA672B"/>
    <w:rsid w:val="00AC43E7"/>
    <w:rsid w:val="00AC658A"/>
    <w:rsid w:val="00AE010A"/>
    <w:rsid w:val="00AF3B3A"/>
    <w:rsid w:val="00B12170"/>
    <w:rsid w:val="00B248A1"/>
    <w:rsid w:val="00B455CC"/>
    <w:rsid w:val="00B702EF"/>
    <w:rsid w:val="00B87BDD"/>
    <w:rsid w:val="00B90754"/>
    <w:rsid w:val="00B96361"/>
    <w:rsid w:val="00BA68ED"/>
    <w:rsid w:val="00BB2387"/>
    <w:rsid w:val="00BC21C2"/>
    <w:rsid w:val="00BD4844"/>
    <w:rsid w:val="00C15DD2"/>
    <w:rsid w:val="00C23F7B"/>
    <w:rsid w:val="00C4239D"/>
    <w:rsid w:val="00C530FA"/>
    <w:rsid w:val="00C73D35"/>
    <w:rsid w:val="00C97273"/>
    <w:rsid w:val="00CB24CC"/>
    <w:rsid w:val="00CC2451"/>
    <w:rsid w:val="00CF66DF"/>
    <w:rsid w:val="00D013AC"/>
    <w:rsid w:val="00D071C4"/>
    <w:rsid w:val="00D10FC1"/>
    <w:rsid w:val="00D1286C"/>
    <w:rsid w:val="00D31641"/>
    <w:rsid w:val="00D47BC7"/>
    <w:rsid w:val="00D858A9"/>
    <w:rsid w:val="00DA6C2C"/>
    <w:rsid w:val="00DB07F3"/>
    <w:rsid w:val="00DC0B6B"/>
    <w:rsid w:val="00DC408A"/>
    <w:rsid w:val="00DD3A7D"/>
    <w:rsid w:val="00DE4040"/>
    <w:rsid w:val="00DE6432"/>
    <w:rsid w:val="00DF1C77"/>
    <w:rsid w:val="00DF5EC3"/>
    <w:rsid w:val="00E01BEF"/>
    <w:rsid w:val="00E22258"/>
    <w:rsid w:val="00E339FC"/>
    <w:rsid w:val="00E67645"/>
    <w:rsid w:val="00E734CB"/>
    <w:rsid w:val="00E76FA8"/>
    <w:rsid w:val="00E84051"/>
    <w:rsid w:val="00E84BBA"/>
    <w:rsid w:val="00E92693"/>
    <w:rsid w:val="00E97267"/>
    <w:rsid w:val="00E979EC"/>
    <w:rsid w:val="00EA16F4"/>
    <w:rsid w:val="00EA63CA"/>
    <w:rsid w:val="00EB3211"/>
    <w:rsid w:val="00ED262A"/>
    <w:rsid w:val="00F25507"/>
    <w:rsid w:val="00F26A13"/>
    <w:rsid w:val="00F36B2B"/>
    <w:rsid w:val="00F37C7C"/>
    <w:rsid w:val="00F41AF7"/>
    <w:rsid w:val="00F436A1"/>
    <w:rsid w:val="00F47E73"/>
    <w:rsid w:val="00F56467"/>
    <w:rsid w:val="00F7068A"/>
    <w:rsid w:val="00F72246"/>
    <w:rsid w:val="00F84FB0"/>
    <w:rsid w:val="00FA3EE1"/>
    <w:rsid w:val="00FD319B"/>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8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customStyle="1" w:styleId="bullet">
    <w:name w:val="bullet"/>
    <w:basedOn w:val="Normal"/>
    <w:rsid w:val="00EA16F4"/>
    <w:pPr>
      <w:spacing w:after="0" w:line="240" w:lineRule="auto"/>
    </w:pPr>
    <w:rPr>
      <w:rFonts w:ascii="Times New Roman" w:eastAsia="Times New Roman" w:hAnsi="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customStyle="1" w:styleId="bullet">
    <w:name w:val="bullet"/>
    <w:basedOn w:val="Normal"/>
    <w:rsid w:val="00EA16F4"/>
    <w:pPr>
      <w:spacing w:after="0" w:line="240" w:lineRule="auto"/>
    </w:pPr>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3" ma:contentTypeDescription="" ma:contentTypeScope="" ma:versionID="e02558a77d25c0183f6a8060c99b6a22">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220ca41c65c3273ab7c194110660d672"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element ref="ns5:Business_x0020_Unit_x002f_Type" minOccurs="0"/>
                <xsd:element ref="ns5:Establishment_x0020_Management_x0020_Policy"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enumeration value="Maternity, Adoption and Paternity"/>
          <xsd:enumeration value="Bike4Work"/>
          <xsd:enumeration value="Staff File Compliance"/>
          <xsd:enumeration value="DBS Guidance"/>
          <xsd:enumeration value="Work Instructions and Job Descriptions"/>
          <xsd:enumeration value="Expenses"/>
          <xsd:enumeration value="Peer Mentor Framework"/>
          <xsd:enumeration value="Workforce Planning"/>
          <xsd:enumeration value="Management of Change"/>
          <xsd:enumeration value="Establishment Management"/>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element name="Business_x0020_Unit_x002f_Type" ma:index="20" nillable="true" ma:displayName="Business Unit/Type" ma:default="Generic" ma:format="Dropdown" ma:internalName="Business_x0020_Unit_x002f_Type">
      <xsd:simpleType>
        <xsd:restriction base="dms:Choice">
          <xsd:enumeration value="Supporting Docs &amp; Instructions"/>
          <xsd:enumeration value="Catering"/>
          <xsd:enumeration value="Doctors"/>
          <xsd:enumeration value="Generic"/>
          <xsd:enumeration value="IAPT"/>
          <xsd:enumeration value="Learning Disability"/>
          <xsd:enumeration value="Mental Health"/>
          <xsd:enumeration value="Nurses"/>
          <xsd:enumeration value="Substance Misuse"/>
        </xsd:restriction>
      </xsd:simpleType>
    </xsd:element>
    <xsd:element name="Establishment_x0020_Management_x0020_Policy" ma:index="21" nillable="true" ma:displayName="Establishment Management Policy" ma:internalName="Establishment_x0020_Management_x0020_Polic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
Person Specification</Search_x0020_Keywords>
    <Review_x0020_or_x0020_expiry_x0020_date xmlns="b098cd47-189d-47b8-9cea-7c29d44b30e7">2016-08-06T23:00:00+00:00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
Person Specification</Document_x0020_Description>
    <Content_x0020_Owner xmlns="b098cd47-189d-47b8-9cea-7c29d44b30e7">
      <UserInfo>
        <DisplayName>Lolade Williams</DisplayName>
        <AccountId>5359</AccountId>
        <AccountType/>
      </UserInfo>
    </Content_x0020_Owner>
    <Subject_x005f_x0020_content xmlns="3800757a-9cfc-4e52-a693-6cbd07a49408">
      <Value>General</Value>
    </Subject_x005f_x0020_content>
    <Clinical_x0020_People xmlns="7f6b3d24-43d0-42fb-b8a8-619c680adeca" xsi:nil="true"/>
    <Business_x0020_Unit_x002f_Type xmlns="7f6b3d24-43d0-42fb-b8a8-619c680adeca">Generic</Business_x0020_Unit_x002f_Type>
    <Establishment_x0020_Management_x0020_Policy xmlns="7f6b3d24-43d0-42fb-b8a8-619c680ade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6BBF7-FF8C-4106-92E0-FD703FAB0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customXml/itemProps3.xml><?xml version="1.0" encoding="utf-8"?>
<ds:datastoreItem xmlns:ds="http://schemas.openxmlformats.org/officeDocument/2006/customXml" ds:itemID="{15DEC08F-E1A7-4EE2-8798-1A84B2E44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Philip Sharples</cp:lastModifiedBy>
  <cp:revision>6</cp:revision>
  <cp:lastPrinted>2017-06-05T15:11:00Z</cp:lastPrinted>
  <dcterms:created xsi:type="dcterms:W3CDTF">2017-12-12T14:40:00Z</dcterms:created>
  <dcterms:modified xsi:type="dcterms:W3CDTF">2020-01-08T17:04:00Z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