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233"/>
        <w:gridCol w:w="5103"/>
      </w:tblGrid>
      <w:tr w:rsidR="00C73D35" w:rsidRPr="002070DE" w:rsidTr="00374D0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F82C56" w:rsidRDefault="001D53C7" w:rsidP="003D53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Verdana" w:hAnsi="Verdana"/>
                <w:sz w:val="18"/>
                <w:szCs w:val="18"/>
              </w:rPr>
              <w:t>Data &amp; Performance Analyst (</w:t>
            </w:r>
            <w:r w:rsidR="00F82C56" w:rsidRPr="00F82C56">
              <w:rPr>
                <w:rFonts w:ascii="Verdana" w:hAnsi="Verdana"/>
                <w:sz w:val="18"/>
                <w:szCs w:val="18"/>
              </w:rPr>
              <w:t>Performance Support</w:t>
            </w:r>
            <w:r w:rsidR="00F82C56">
              <w:rPr>
                <w:rFonts w:ascii="Verdana" w:hAnsi="Verdana"/>
                <w:sz w:val="18"/>
                <w:szCs w:val="18"/>
              </w:rPr>
              <w:t xml:space="preserve"> Worker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40E34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340E34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Substance Misuse &amp; Public Health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3D537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IMT -</w:t>
            </w:r>
            <w:r w:rsidR="00E0377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Insight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E870D2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Regional Performance Lead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8" w:rsidRPr="0086279F" w:rsidRDefault="0086279F" w:rsidP="00F82C56">
            <w:pPr>
              <w:spacing w:after="0" w:line="240" w:lineRule="auto"/>
              <w:ind w:lef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To support Regional Performance Leads and associated key stakeholders to ensure the provision of accurate and timely performance data. Delivered by inputting, quality assessing, mitigating risk/issues, reporting and promoting good data quality outcomes </w:t>
            </w:r>
          </w:p>
        </w:tc>
      </w:tr>
      <w:tr w:rsidR="0086279F" w:rsidRPr="002070DE" w:rsidTr="00374D0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F" w:rsidRPr="00F82C56" w:rsidRDefault="0086279F" w:rsidP="0086279F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Input data in relation to service delivery on to the Client Record system accurately and timely from other workers as required</w:t>
            </w:r>
          </w:p>
        </w:tc>
      </w:tr>
      <w:tr w:rsidR="0086279F" w:rsidRPr="002070DE" w:rsidTr="00374D0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F" w:rsidRPr="00F82C56" w:rsidRDefault="0086279F" w:rsidP="0086279F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Analyse data, presenting outcomes in simple and accessible formats that meet customer needs.</w:t>
            </w:r>
          </w:p>
        </w:tc>
      </w:tr>
      <w:tr w:rsidR="0086279F" w:rsidRPr="002070DE" w:rsidTr="00374D0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F" w:rsidRPr="00F82C56" w:rsidRDefault="0086279F" w:rsidP="0086279F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Proactively identify gaps in performance data/MI in order to enhance organisational intelligence/operational effectiveness. Identify, communicate, educate and implement solutions as appropriate, escalating more complex matters in line with departmental/BU requirements.</w:t>
            </w:r>
          </w:p>
        </w:tc>
      </w:tr>
      <w:tr w:rsidR="00F14E5F" w:rsidRPr="002070DE" w:rsidTr="00374D0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F82C56" w:rsidRDefault="00F14E5F" w:rsidP="005D7B8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Identify, in conjunction with Regional Performance </w:t>
            </w:r>
            <w:r w:rsidR="005D7B8E">
              <w:rPr>
                <w:rFonts w:ascii="Verdana" w:hAnsi="Verdana" w:cs="Arial"/>
                <w:color w:val="000000"/>
                <w:sz w:val="18"/>
                <w:szCs w:val="18"/>
              </w:rPr>
              <w:t>Lead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, development opportunities to support personal growth in conjunction with driving the reporting strategy. Participates effectively in on-going personal development</w:t>
            </w:r>
          </w:p>
        </w:tc>
      </w:tr>
      <w:tr w:rsidR="0086279F" w:rsidRPr="002070DE" w:rsidTr="00374D0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F" w:rsidRDefault="00F14E5F" w:rsidP="00F82C56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To ensure effective data governance, including confidentiality, as required under the Data Protection Act and GDPR, reporting any breaches or risk of breaches in line with guidelines</w:t>
            </w:r>
          </w:p>
        </w:tc>
      </w:tr>
      <w:tr w:rsidR="0086279F" w:rsidRPr="002070DE" w:rsidTr="00374D0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F" w:rsidRDefault="00F14E5F" w:rsidP="00F82C56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To fully support the Turning Point values and operate in line with all policy and practice, including regulatory standards. Ensure activities are driven by organisational strategy and business plans</w:t>
            </w:r>
          </w:p>
        </w:tc>
      </w:tr>
      <w:tr w:rsidR="0086279F" w:rsidRPr="002070DE" w:rsidTr="00374D0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9F" w:rsidRDefault="00F14E5F" w:rsidP="00F82C56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To undertake ad hoc work as necessary to support agreed business and service objectives</w:t>
            </w:r>
          </w:p>
        </w:tc>
      </w:tr>
      <w:tr w:rsidR="00F14E5F" w:rsidRPr="002070DE" w:rsidTr="00374D0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885C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Any other duties as reasonably required for the role, as directed</w:t>
            </w:r>
          </w:p>
        </w:tc>
      </w:tr>
      <w:tr w:rsidR="00F14E5F" w:rsidRPr="002070DE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14E5F" w:rsidRPr="002070DE" w:rsidTr="00096C6C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F14E5F" w:rsidRPr="002070DE" w:rsidTr="00096C6C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F14E5F" w:rsidRPr="002070DE" w:rsidTr="00096C6C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Default="00F14E5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Regional Performance Manager</w:t>
            </w:r>
          </w:p>
          <w:p w:rsidR="00F14E5F" w:rsidRDefault="00F14E5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Business Partner (Insight)</w:t>
            </w:r>
          </w:p>
          <w:p w:rsidR="00F14E5F" w:rsidRDefault="00F14E5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Team (Hub) Manager</w:t>
            </w:r>
          </w:p>
          <w:p w:rsidR="00F14E5F" w:rsidRPr="0053349C" w:rsidRDefault="00F14E5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Internal customers and other key stakeholders</w:t>
            </w:r>
          </w:p>
        </w:tc>
      </w:tr>
      <w:tr w:rsidR="00F14E5F" w:rsidRPr="002070DE" w:rsidTr="00096C6C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096C6C" w:rsidRDefault="00F14E5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None</w:t>
            </w:r>
          </w:p>
        </w:tc>
      </w:tr>
      <w:tr w:rsidR="00F14E5F" w:rsidRPr="002070DE" w:rsidTr="00096C6C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months</w:t>
            </w:r>
          </w:p>
        </w:tc>
      </w:tr>
      <w:tr w:rsidR="00F14E5F" w:rsidRPr="002070DE" w:rsidTr="00096C6C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Default="00F14E5F" w:rsidP="00096C6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quality/accuracy</w:t>
            </w:r>
          </w:p>
          <w:p w:rsidR="00F14E5F" w:rsidRDefault="00F14E5F" w:rsidP="00096C6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Efficiency of data entry</w:t>
            </w:r>
          </w:p>
          <w:p w:rsidR="00F14E5F" w:rsidRDefault="00F14E5F" w:rsidP="00F14E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‘gap’ identification</w:t>
            </w:r>
          </w:p>
          <w:p w:rsidR="00F14E5F" w:rsidRPr="002070DE" w:rsidRDefault="00F14E5F" w:rsidP="00F14E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Data quality </w:t>
            </w:r>
          </w:p>
        </w:tc>
      </w:tr>
      <w:tr w:rsidR="00F14E5F" w:rsidRPr="002070DE" w:rsidTr="00096C6C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:rsidR="00C73D35" w:rsidRPr="002070DE" w:rsidRDefault="00C73D35" w:rsidP="00A62CD6">
      <w:pPr>
        <w:spacing w:after="0" w:line="240" w:lineRule="auto"/>
      </w:pP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p w:rsidR="008748B9" w:rsidRPr="00EB3211" w:rsidRDefault="008748B9" w:rsidP="008748B9">
      <w:pPr>
        <w:spacing w:after="0" w:line="240" w:lineRule="auto"/>
      </w:pPr>
    </w:p>
    <w:p w:rsidR="00C73D35" w:rsidRPr="00EB3211" w:rsidRDefault="00C73D35" w:rsidP="00A62CD6">
      <w:pPr>
        <w:spacing w:after="0" w:line="240" w:lineRule="auto"/>
      </w:pPr>
    </w:p>
    <w:sectPr w:rsidR="00C73D35" w:rsidRPr="00EB3211" w:rsidSect="00A833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CB" w:rsidRDefault="00D327CB" w:rsidP="008C359E">
      <w:pPr>
        <w:spacing w:after="0" w:line="240" w:lineRule="auto"/>
      </w:pPr>
      <w:r>
        <w:separator/>
      </w:r>
    </w:p>
  </w:endnote>
  <w:endnote w:type="continuationSeparator" w:id="0">
    <w:p w:rsidR="00D327CB" w:rsidRDefault="00D327CB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86279F" w:rsidRPr="00A9560E">
      <w:trPr>
        <w:trHeight w:val="360"/>
      </w:trPr>
      <w:tc>
        <w:tcPr>
          <w:tcW w:w="1500" w:type="pct"/>
          <w:shd w:val="clear" w:color="auto" w:fill="8064A2"/>
        </w:tcPr>
        <w:p w:rsidR="0086279F" w:rsidRPr="00A9560E" w:rsidRDefault="0086279F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Pr="00A9560E">
            <w:instrText xml:space="preserve"> PAGE   \* MERGEFORMAT </w:instrText>
          </w:r>
          <w:r w:rsidRPr="00A9560E">
            <w:fldChar w:fldCharType="separate"/>
          </w:r>
          <w:r w:rsidR="00F14E5F" w:rsidRPr="00F14E5F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:rsidR="0086279F" w:rsidRPr="00A9560E" w:rsidRDefault="0086279F" w:rsidP="00061BC9">
          <w:pPr>
            <w:pStyle w:val="Footer"/>
            <w:jc w:val="right"/>
          </w:pPr>
        </w:p>
      </w:tc>
    </w:tr>
  </w:tbl>
  <w:p w:rsidR="0086279F" w:rsidRDefault="00862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86279F" w:rsidRPr="00A9560E" w:rsidTr="0001692C">
      <w:trPr>
        <w:trHeight w:val="360"/>
      </w:trPr>
      <w:tc>
        <w:tcPr>
          <w:tcW w:w="3500" w:type="pct"/>
        </w:tcPr>
        <w:p w:rsidR="0086279F" w:rsidRPr="00A9560E" w:rsidRDefault="0086279F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86279F" w:rsidRPr="0001692C" w:rsidRDefault="0086279F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8C3E08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86279F" w:rsidRDefault="00862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CB" w:rsidRDefault="00D327CB" w:rsidP="008C359E">
      <w:pPr>
        <w:spacing w:after="0" w:line="240" w:lineRule="auto"/>
      </w:pPr>
      <w:r>
        <w:separator/>
      </w:r>
    </w:p>
  </w:footnote>
  <w:footnote w:type="continuationSeparator" w:id="0">
    <w:p w:rsidR="00D327CB" w:rsidRDefault="00D327CB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86279F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86279F" w:rsidRPr="00A9560E" w:rsidRDefault="0086279F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:rsidR="0086279F" w:rsidRPr="00A9560E" w:rsidRDefault="0086279F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:rsidR="0086279F" w:rsidRDefault="008627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473"/>
      <w:gridCol w:w="1495"/>
    </w:tblGrid>
    <w:tr w:rsidR="0086279F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86279F" w:rsidRPr="00A9560E" w:rsidRDefault="0086279F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:rsidR="0086279F" w:rsidRPr="00A9560E" w:rsidRDefault="0086279F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Sept. 2018</w:t>
          </w:r>
        </w:p>
      </w:tc>
    </w:tr>
  </w:tbl>
  <w:p w:rsidR="0086279F" w:rsidRDefault="008627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9F" w:rsidRDefault="0086279F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85E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59FD"/>
    <w:multiLevelType w:val="hybridMultilevel"/>
    <w:tmpl w:val="880801A6"/>
    <w:lvl w:ilvl="0" w:tplc="9856B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B80663"/>
    <w:multiLevelType w:val="hybridMultilevel"/>
    <w:tmpl w:val="C99AC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FE12ED"/>
    <w:multiLevelType w:val="hybridMultilevel"/>
    <w:tmpl w:val="A03C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E46708"/>
    <w:multiLevelType w:val="hybridMultilevel"/>
    <w:tmpl w:val="EA06A958"/>
    <w:lvl w:ilvl="0" w:tplc="2200C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25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23"/>
  </w:num>
  <w:num w:numId="12">
    <w:abstractNumId w:val="14"/>
  </w:num>
  <w:num w:numId="13">
    <w:abstractNumId w:val="26"/>
  </w:num>
  <w:num w:numId="14">
    <w:abstractNumId w:val="12"/>
  </w:num>
  <w:num w:numId="15">
    <w:abstractNumId w:val="24"/>
  </w:num>
  <w:num w:numId="16">
    <w:abstractNumId w:val="27"/>
  </w:num>
  <w:num w:numId="17">
    <w:abstractNumId w:val="1"/>
  </w:num>
  <w:num w:numId="18">
    <w:abstractNumId w:val="13"/>
  </w:num>
  <w:num w:numId="19">
    <w:abstractNumId w:val="3"/>
  </w:num>
  <w:num w:numId="20">
    <w:abstractNumId w:val="21"/>
  </w:num>
  <w:num w:numId="21">
    <w:abstractNumId w:val="0"/>
  </w:num>
  <w:num w:numId="22">
    <w:abstractNumId w:val="18"/>
  </w:num>
  <w:num w:numId="23">
    <w:abstractNumId w:val="19"/>
  </w:num>
  <w:num w:numId="24">
    <w:abstractNumId w:val="11"/>
  </w:num>
  <w:num w:numId="25">
    <w:abstractNumId w:val="20"/>
  </w:num>
  <w:num w:numId="26">
    <w:abstractNumId w:val="17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96C6C"/>
    <w:rsid w:val="000B40C8"/>
    <w:rsid w:val="000D5F44"/>
    <w:rsid w:val="00100AEA"/>
    <w:rsid w:val="00131D88"/>
    <w:rsid w:val="00140DD5"/>
    <w:rsid w:val="00146D96"/>
    <w:rsid w:val="001560F1"/>
    <w:rsid w:val="00180142"/>
    <w:rsid w:val="001A64C7"/>
    <w:rsid w:val="001B76B8"/>
    <w:rsid w:val="001D53C7"/>
    <w:rsid w:val="001D740B"/>
    <w:rsid w:val="001E0D2F"/>
    <w:rsid w:val="001F542D"/>
    <w:rsid w:val="002070DE"/>
    <w:rsid w:val="0022253E"/>
    <w:rsid w:val="00223D44"/>
    <w:rsid w:val="00223E6F"/>
    <w:rsid w:val="0022716A"/>
    <w:rsid w:val="0024250A"/>
    <w:rsid w:val="002461C3"/>
    <w:rsid w:val="0025661D"/>
    <w:rsid w:val="00256DD6"/>
    <w:rsid w:val="00262F2D"/>
    <w:rsid w:val="00264BA5"/>
    <w:rsid w:val="002728DE"/>
    <w:rsid w:val="002854EC"/>
    <w:rsid w:val="002A195F"/>
    <w:rsid w:val="002A6614"/>
    <w:rsid w:val="002C53B5"/>
    <w:rsid w:val="002F2D3D"/>
    <w:rsid w:val="003104B4"/>
    <w:rsid w:val="00324DA2"/>
    <w:rsid w:val="00332A19"/>
    <w:rsid w:val="003338F3"/>
    <w:rsid w:val="00340E34"/>
    <w:rsid w:val="00350275"/>
    <w:rsid w:val="00360637"/>
    <w:rsid w:val="00374D04"/>
    <w:rsid w:val="00390042"/>
    <w:rsid w:val="003A632B"/>
    <w:rsid w:val="003C7401"/>
    <w:rsid w:val="003D537F"/>
    <w:rsid w:val="00412511"/>
    <w:rsid w:val="00426054"/>
    <w:rsid w:val="00431503"/>
    <w:rsid w:val="00436ED5"/>
    <w:rsid w:val="00440B8D"/>
    <w:rsid w:val="00447434"/>
    <w:rsid w:val="004712E1"/>
    <w:rsid w:val="004843BE"/>
    <w:rsid w:val="005051BB"/>
    <w:rsid w:val="00517341"/>
    <w:rsid w:val="00525D2E"/>
    <w:rsid w:val="0053349C"/>
    <w:rsid w:val="005406BB"/>
    <w:rsid w:val="00551C6F"/>
    <w:rsid w:val="00570A43"/>
    <w:rsid w:val="00577D03"/>
    <w:rsid w:val="00581895"/>
    <w:rsid w:val="005A6673"/>
    <w:rsid w:val="005B0E65"/>
    <w:rsid w:val="005B6C55"/>
    <w:rsid w:val="005D7B8E"/>
    <w:rsid w:val="005E6A47"/>
    <w:rsid w:val="00614503"/>
    <w:rsid w:val="00614632"/>
    <w:rsid w:val="00625826"/>
    <w:rsid w:val="00633056"/>
    <w:rsid w:val="006430DC"/>
    <w:rsid w:val="00646CDE"/>
    <w:rsid w:val="006557A6"/>
    <w:rsid w:val="0066096E"/>
    <w:rsid w:val="00687218"/>
    <w:rsid w:val="006B13D4"/>
    <w:rsid w:val="006B1777"/>
    <w:rsid w:val="006B261B"/>
    <w:rsid w:val="006B4C8F"/>
    <w:rsid w:val="006B7AFB"/>
    <w:rsid w:val="007118CA"/>
    <w:rsid w:val="00725451"/>
    <w:rsid w:val="007377E8"/>
    <w:rsid w:val="00750DB7"/>
    <w:rsid w:val="007531B2"/>
    <w:rsid w:val="00766A71"/>
    <w:rsid w:val="00784949"/>
    <w:rsid w:val="00787B28"/>
    <w:rsid w:val="00793206"/>
    <w:rsid w:val="0079358E"/>
    <w:rsid w:val="007C043A"/>
    <w:rsid w:val="007C5686"/>
    <w:rsid w:val="007E71FA"/>
    <w:rsid w:val="007F77CA"/>
    <w:rsid w:val="008251C4"/>
    <w:rsid w:val="00855A44"/>
    <w:rsid w:val="0086279F"/>
    <w:rsid w:val="008748B9"/>
    <w:rsid w:val="008858DF"/>
    <w:rsid w:val="008A04A0"/>
    <w:rsid w:val="008A361F"/>
    <w:rsid w:val="008C359E"/>
    <w:rsid w:val="008C3E08"/>
    <w:rsid w:val="008E1A5C"/>
    <w:rsid w:val="00902C7A"/>
    <w:rsid w:val="00911F48"/>
    <w:rsid w:val="00960403"/>
    <w:rsid w:val="00986AE8"/>
    <w:rsid w:val="009B4EBC"/>
    <w:rsid w:val="009B5618"/>
    <w:rsid w:val="009C482B"/>
    <w:rsid w:val="009D254D"/>
    <w:rsid w:val="009D3653"/>
    <w:rsid w:val="009E080F"/>
    <w:rsid w:val="009F7AB4"/>
    <w:rsid w:val="00A17591"/>
    <w:rsid w:val="00A206E2"/>
    <w:rsid w:val="00A20CFF"/>
    <w:rsid w:val="00A4155C"/>
    <w:rsid w:val="00A50F89"/>
    <w:rsid w:val="00A62CD6"/>
    <w:rsid w:val="00A663F2"/>
    <w:rsid w:val="00A82C20"/>
    <w:rsid w:val="00A833E6"/>
    <w:rsid w:val="00A90BD6"/>
    <w:rsid w:val="00A9560E"/>
    <w:rsid w:val="00AA672B"/>
    <w:rsid w:val="00AC43E7"/>
    <w:rsid w:val="00AC658A"/>
    <w:rsid w:val="00AE010A"/>
    <w:rsid w:val="00AF35D6"/>
    <w:rsid w:val="00AF3B3A"/>
    <w:rsid w:val="00B12170"/>
    <w:rsid w:val="00B248A1"/>
    <w:rsid w:val="00B87BDD"/>
    <w:rsid w:val="00B90754"/>
    <w:rsid w:val="00B96361"/>
    <w:rsid w:val="00BA68ED"/>
    <w:rsid w:val="00BC21C2"/>
    <w:rsid w:val="00BD4844"/>
    <w:rsid w:val="00C15DD2"/>
    <w:rsid w:val="00C23F7B"/>
    <w:rsid w:val="00C530FA"/>
    <w:rsid w:val="00C73D35"/>
    <w:rsid w:val="00C97273"/>
    <w:rsid w:val="00CB24CC"/>
    <w:rsid w:val="00CF66DF"/>
    <w:rsid w:val="00D013AC"/>
    <w:rsid w:val="00D071C4"/>
    <w:rsid w:val="00D10FC1"/>
    <w:rsid w:val="00D1286C"/>
    <w:rsid w:val="00D31641"/>
    <w:rsid w:val="00D327CB"/>
    <w:rsid w:val="00D47BC7"/>
    <w:rsid w:val="00D858A9"/>
    <w:rsid w:val="00DA6C2C"/>
    <w:rsid w:val="00DB07F3"/>
    <w:rsid w:val="00DC0B6B"/>
    <w:rsid w:val="00DC408A"/>
    <w:rsid w:val="00DD3A7D"/>
    <w:rsid w:val="00DE4040"/>
    <w:rsid w:val="00DF5EC3"/>
    <w:rsid w:val="00E01BEF"/>
    <w:rsid w:val="00E03778"/>
    <w:rsid w:val="00E22258"/>
    <w:rsid w:val="00E339FC"/>
    <w:rsid w:val="00E60A44"/>
    <w:rsid w:val="00E67645"/>
    <w:rsid w:val="00E734CB"/>
    <w:rsid w:val="00E76FA8"/>
    <w:rsid w:val="00E84051"/>
    <w:rsid w:val="00E84BBA"/>
    <w:rsid w:val="00E870D2"/>
    <w:rsid w:val="00E92693"/>
    <w:rsid w:val="00E979EC"/>
    <w:rsid w:val="00EA63CA"/>
    <w:rsid w:val="00EB3211"/>
    <w:rsid w:val="00ED262A"/>
    <w:rsid w:val="00EF1DC3"/>
    <w:rsid w:val="00F14E5F"/>
    <w:rsid w:val="00F25507"/>
    <w:rsid w:val="00F26A13"/>
    <w:rsid w:val="00F37C7C"/>
    <w:rsid w:val="00F41AF7"/>
    <w:rsid w:val="00F47E73"/>
    <w:rsid w:val="00F56467"/>
    <w:rsid w:val="00F7068A"/>
    <w:rsid w:val="00F72246"/>
    <w:rsid w:val="00F82C56"/>
    <w:rsid w:val="00F84FB0"/>
    <w:rsid w:val="00FA3EE1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82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C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C5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82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C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C5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9c0bbca0-c32a-43a8-be7e-c1d60b89c0a2"/>
    <ds:schemaRef ds:uri="b098cd47-189d-47b8-9cea-7c29d44b30e7"/>
    <ds:schemaRef ds:uri="3800757a-9cfc-4e52-a693-6cbd07a49408"/>
    <ds:schemaRef ds:uri="7f6b3d24-43d0-42fb-b8a8-619c680adeca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AC0B894-CEB9-47A4-8A7E-228535A2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Turning-Point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Lorraine Chivers</cp:lastModifiedBy>
  <cp:revision>2</cp:revision>
  <cp:lastPrinted>2010-06-11T14:07:00Z</cp:lastPrinted>
  <dcterms:created xsi:type="dcterms:W3CDTF">2021-02-12T08:30:00Z</dcterms:created>
  <dcterms:modified xsi:type="dcterms:W3CDTF">2021-02-12T08:30:00Z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